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bCs/>
          <w:sz w:val="24"/>
          <w:szCs w:val="24"/>
        </w:rPr>
        <w:t>Osnovna škola:</w:t>
      </w:r>
      <w:r w:rsidRPr="00922879">
        <w:rPr>
          <w:rFonts w:ascii="Times New Roman" w:hAnsi="Times New Roman"/>
          <w:sz w:val="24"/>
          <w:szCs w:val="24"/>
        </w:rPr>
        <w:t xml:space="preserve"> OSNOVNA ŠKOLA </w:t>
      </w:r>
      <w:r>
        <w:rPr>
          <w:rFonts w:ascii="Times New Roman" w:hAnsi="Times New Roman"/>
          <w:sz w:val="24"/>
          <w:szCs w:val="24"/>
        </w:rPr>
        <w:t>MIHOVIL PAVLEK MIŠKINA</w:t>
      </w: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bCs/>
          <w:sz w:val="24"/>
          <w:szCs w:val="24"/>
        </w:rPr>
        <w:t>Adresa sjedišta:</w:t>
      </w:r>
      <w:r w:rsidRPr="0092287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Mirka Viriusa 28, </w:t>
      </w:r>
      <w:proofErr w:type="spellStart"/>
      <w:r>
        <w:rPr>
          <w:rFonts w:ascii="Times New Roman" w:hAnsi="Times New Roman"/>
          <w:sz w:val="24"/>
          <w:szCs w:val="24"/>
        </w:rPr>
        <w:t>Đelekovec</w:t>
      </w:r>
      <w:proofErr w:type="spellEnd"/>
    </w:p>
    <w:p w:rsidR="00FB2A4A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bCs/>
          <w:sz w:val="24"/>
          <w:szCs w:val="24"/>
        </w:rPr>
        <w:t>Broj i naziv pošte:</w:t>
      </w:r>
      <w:r w:rsidRPr="00922879">
        <w:rPr>
          <w:rFonts w:ascii="Times New Roman" w:hAnsi="Times New Roman"/>
          <w:sz w:val="24"/>
          <w:szCs w:val="24"/>
        </w:rPr>
        <w:t> </w:t>
      </w:r>
      <w:r w:rsidR="00B35341">
        <w:rPr>
          <w:rFonts w:ascii="Times New Roman" w:hAnsi="Times New Roman"/>
          <w:sz w:val="24"/>
          <w:szCs w:val="24"/>
        </w:rPr>
        <w:t xml:space="preserve">48316 </w:t>
      </w:r>
      <w:proofErr w:type="spellStart"/>
      <w:r>
        <w:rPr>
          <w:rFonts w:ascii="Times New Roman" w:hAnsi="Times New Roman"/>
          <w:sz w:val="24"/>
          <w:szCs w:val="24"/>
        </w:rPr>
        <w:t>Đelekovec</w:t>
      </w:r>
      <w:proofErr w:type="spellEnd"/>
    </w:p>
    <w:p w:rsidR="00DA7BFA" w:rsidRPr="00DA7BFA" w:rsidRDefault="00DA7BFA" w:rsidP="00FB2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FA3">
        <w:rPr>
          <w:rFonts w:ascii="Times New Roman" w:hAnsi="Times New Roman"/>
          <w:b/>
          <w:sz w:val="24"/>
          <w:szCs w:val="24"/>
        </w:rPr>
        <w:t>OIB:</w:t>
      </w:r>
      <w:r w:rsidR="003A4FA3" w:rsidRPr="003A4FA3">
        <w:rPr>
          <w:rFonts w:ascii="Times New Roman" w:hAnsi="Times New Roman"/>
          <w:b/>
          <w:sz w:val="24"/>
          <w:szCs w:val="24"/>
        </w:rPr>
        <w:t>63203521362</w:t>
      </w:r>
      <w:r w:rsidRPr="003A4FA3">
        <w:rPr>
          <w:rFonts w:ascii="Times New Roman" w:hAnsi="Times New Roman"/>
          <w:b/>
          <w:sz w:val="24"/>
          <w:szCs w:val="24"/>
        </w:rPr>
        <w:t>, MB:</w:t>
      </w:r>
      <w:r w:rsidR="003A4FA3" w:rsidRPr="003A4FA3">
        <w:rPr>
          <w:rFonts w:ascii="Times New Roman" w:hAnsi="Times New Roman"/>
          <w:b/>
          <w:sz w:val="24"/>
          <w:szCs w:val="24"/>
        </w:rPr>
        <w:t>1661256</w:t>
      </w: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sz w:val="24"/>
          <w:szCs w:val="24"/>
        </w:rPr>
        <w:t>RAZINA</w:t>
      </w:r>
      <w:r>
        <w:rPr>
          <w:rFonts w:ascii="Times New Roman" w:hAnsi="Times New Roman"/>
          <w:sz w:val="24"/>
          <w:szCs w:val="24"/>
        </w:rPr>
        <w:t>: 31 (</w:t>
      </w:r>
      <w:r w:rsidRPr="00922879">
        <w:rPr>
          <w:rFonts w:ascii="Times New Roman" w:hAnsi="Times New Roman"/>
          <w:sz w:val="24"/>
          <w:szCs w:val="24"/>
        </w:rPr>
        <w:t xml:space="preserve">proračunski korisnik jedinice lokalne i regionalne samouprave koji obavljaju poslove  u sklopu funkcija koje se </w:t>
      </w:r>
      <w:r>
        <w:rPr>
          <w:rFonts w:ascii="Times New Roman" w:hAnsi="Times New Roman"/>
          <w:sz w:val="24"/>
          <w:szCs w:val="24"/>
        </w:rPr>
        <w:t>decentraliziraju</w:t>
      </w:r>
      <w:r w:rsidRPr="00922879">
        <w:rPr>
          <w:rFonts w:ascii="Times New Roman" w:hAnsi="Times New Roman"/>
          <w:sz w:val="24"/>
          <w:szCs w:val="24"/>
        </w:rPr>
        <w:t>)</w:t>
      </w: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sz w:val="24"/>
          <w:szCs w:val="24"/>
        </w:rPr>
        <w:t>ŠIFRA DJELATNOSTI</w:t>
      </w:r>
      <w:r>
        <w:rPr>
          <w:rFonts w:ascii="Times New Roman" w:hAnsi="Times New Roman"/>
          <w:sz w:val="24"/>
          <w:szCs w:val="24"/>
        </w:rPr>
        <w:t>: 8520 (osnovno obrazovanje</w:t>
      </w:r>
      <w:r w:rsidRPr="00922879">
        <w:rPr>
          <w:rFonts w:ascii="Times New Roman" w:hAnsi="Times New Roman"/>
          <w:sz w:val="24"/>
          <w:szCs w:val="24"/>
        </w:rPr>
        <w:t>)</w:t>
      </w: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bCs/>
          <w:sz w:val="24"/>
          <w:szCs w:val="24"/>
        </w:rPr>
        <w:t>Županija: </w:t>
      </w:r>
      <w:r w:rsidRPr="00922879">
        <w:rPr>
          <w:rFonts w:ascii="Times New Roman" w:hAnsi="Times New Roman"/>
          <w:sz w:val="24"/>
          <w:szCs w:val="24"/>
        </w:rPr>
        <w:t>Koprivničko-križevačka</w:t>
      </w:r>
    </w:p>
    <w:p w:rsidR="00794D34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sz w:val="24"/>
          <w:szCs w:val="24"/>
        </w:rPr>
        <w:t>OPĆINA:</w:t>
      </w:r>
      <w:r w:rsidRPr="009228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Đelekovec</w:t>
      </w:r>
      <w:proofErr w:type="spellEnd"/>
    </w:p>
    <w:p w:rsidR="00DA7BFA" w:rsidRDefault="00DA7BF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BFA" w:rsidRPr="003A55EF" w:rsidRDefault="00DA7BFA" w:rsidP="00FB2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5EF">
        <w:rPr>
          <w:rFonts w:ascii="Times New Roman" w:hAnsi="Times New Roman"/>
          <w:b/>
          <w:sz w:val="24"/>
          <w:szCs w:val="24"/>
        </w:rPr>
        <w:t>KLASA:</w:t>
      </w:r>
      <w:r w:rsidRPr="003A55EF">
        <w:rPr>
          <w:rFonts w:ascii="Times New Roman" w:hAnsi="Times New Roman"/>
          <w:sz w:val="24"/>
          <w:szCs w:val="24"/>
        </w:rPr>
        <w:t>400-0</w:t>
      </w:r>
      <w:r w:rsidR="00B14A2E" w:rsidRPr="003A55EF">
        <w:rPr>
          <w:rFonts w:ascii="Times New Roman" w:hAnsi="Times New Roman"/>
          <w:sz w:val="24"/>
          <w:szCs w:val="24"/>
        </w:rPr>
        <w:t>2</w:t>
      </w:r>
      <w:r w:rsidRPr="003A55EF">
        <w:rPr>
          <w:rFonts w:ascii="Times New Roman" w:hAnsi="Times New Roman"/>
          <w:sz w:val="24"/>
          <w:szCs w:val="24"/>
        </w:rPr>
        <w:t>/</w:t>
      </w:r>
      <w:r w:rsidR="00B14A2E" w:rsidRPr="003A55EF">
        <w:rPr>
          <w:rFonts w:ascii="Times New Roman" w:hAnsi="Times New Roman"/>
          <w:sz w:val="24"/>
          <w:szCs w:val="24"/>
        </w:rPr>
        <w:t>1</w:t>
      </w:r>
      <w:r w:rsidR="0003160C" w:rsidRPr="003A55EF">
        <w:rPr>
          <w:rFonts w:ascii="Times New Roman" w:hAnsi="Times New Roman"/>
          <w:sz w:val="24"/>
          <w:szCs w:val="24"/>
        </w:rPr>
        <w:t>9</w:t>
      </w:r>
      <w:r w:rsidR="00BB6CB4" w:rsidRPr="003A55EF">
        <w:rPr>
          <w:rFonts w:ascii="Times New Roman" w:hAnsi="Times New Roman"/>
          <w:sz w:val="24"/>
          <w:szCs w:val="24"/>
        </w:rPr>
        <w:t>-01/0</w:t>
      </w:r>
      <w:r w:rsidR="007E00D9" w:rsidRPr="003A55E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DA7BFA" w:rsidRPr="003A55EF" w:rsidRDefault="00DA7BF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5EF">
        <w:rPr>
          <w:rFonts w:ascii="Times New Roman" w:hAnsi="Times New Roman"/>
          <w:b/>
          <w:sz w:val="24"/>
          <w:szCs w:val="24"/>
        </w:rPr>
        <w:t xml:space="preserve">UBROJ: </w:t>
      </w:r>
      <w:r w:rsidRPr="003A55EF">
        <w:rPr>
          <w:rFonts w:ascii="Times New Roman" w:hAnsi="Times New Roman"/>
          <w:sz w:val="24"/>
          <w:szCs w:val="24"/>
        </w:rPr>
        <w:t>2137-</w:t>
      </w:r>
      <w:r w:rsidR="005D439B" w:rsidRPr="003A55EF">
        <w:rPr>
          <w:rFonts w:ascii="Times New Roman" w:hAnsi="Times New Roman"/>
          <w:sz w:val="24"/>
          <w:szCs w:val="24"/>
        </w:rPr>
        <w:t>77</w:t>
      </w:r>
      <w:r w:rsidRPr="003A55EF">
        <w:rPr>
          <w:rFonts w:ascii="Times New Roman" w:hAnsi="Times New Roman"/>
          <w:sz w:val="24"/>
          <w:szCs w:val="24"/>
        </w:rPr>
        <w:t>-</w:t>
      </w:r>
      <w:r w:rsidR="00B14A2E" w:rsidRPr="003A55EF">
        <w:rPr>
          <w:rFonts w:ascii="Times New Roman" w:hAnsi="Times New Roman"/>
          <w:sz w:val="24"/>
          <w:szCs w:val="24"/>
        </w:rPr>
        <w:t>1</w:t>
      </w:r>
      <w:r w:rsidR="0003160C" w:rsidRPr="003A55EF">
        <w:rPr>
          <w:rFonts w:ascii="Times New Roman" w:hAnsi="Times New Roman"/>
          <w:sz w:val="24"/>
          <w:szCs w:val="24"/>
        </w:rPr>
        <w:t>9</w:t>
      </w:r>
      <w:r w:rsidRPr="003A55EF">
        <w:rPr>
          <w:rFonts w:ascii="Times New Roman" w:hAnsi="Times New Roman"/>
          <w:sz w:val="24"/>
          <w:szCs w:val="24"/>
        </w:rPr>
        <w:t>-</w:t>
      </w:r>
      <w:r w:rsidR="0003160C" w:rsidRPr="003A55EF">
        <w:rPr>
          <w:rFonts w:ascii="Times New Roman" w:hAnsi="Times New Roman"/>
          <w:sz w:val="24"/>
          <w:szCs w:val="24"/>
        </w:rPr>
        <w:t>1</w:t>
      </w:r>
    </w:p>
    <w:p w:rsidR="00DA7BFA" w:rsidRPr="00F75281" w:rsidRDefault="00DA7BF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5281">
        <w:rPr>
          <w:rFonts w:ascii="Times New Roman" w:hAnsi="Times New Roman"/>
          <w:sz w:val="24"/>
          <w:szCs w:val="24"/>
        </w:rPr>
        <w:t>Đelekovec</w:t>
      </w:r>
      <w:proofErr w:type="spellEnd"/>
      <w:r w:rsidR="005D439B" w:rsidRPr="00F75281">
        <w:rPr>
          <w:rFonts w:ascii="Times New Roman" w:hAnsi="Times New Roman"/>
          <w:sz w:val="24"/>
          <w:szCs w:val="24"/>
        </w:rPr>
        <w:t xml:space="preserve">, </w:t>
      </w:r>
      <w:r w:rsidR="00915449">
        <w:rPr>
          <w:rFonts w:ascii="Times New Roman" w:hAnsi="Times New Roman"/>
          <w:sz w:val="24"/>
          <w:szCs w:val="24"/>
        </w:rPr>
        <w:t>18</w:t>
      </w:r>
      <w:r w:rsidRPr="00F75281">
        <w:rPr>
          <w:rFonts w:ascii="Times New Roman" w:hAnsi="Times New Roman"/>
          <w:sz w:val="24"/>
          <w:szCs w:val="24"/>
        </w:rPr>
        <w:t>.</w:t>
      </w:r>
      <w:r w:rsidR="00915449">
        <w:rPr>
          <w:rFonts w:ascii="Times New Roman" w:hAnsi="Times New Roman"/>
          <w:sz w:val="24"/>
          <w:szCs w:val="24"/>
        </w:rPr>
        <w:t xml:space="preserve"> </w:t>
      </w:r>
      <w:r w:rsidR="00DC30F0" w:rsidRPr="00F75281">
        <w:rPr>
          <w:rFonts w:ascii="Times New Roman" w:hAnsi="Times New Roman"/>
          <w:sz w:val="24"/>
          <w:szCs w:val="24"/>
        </w:rPr>
        <w:t>prosinca</w:t>
      </w:r>
      <w:r w:rsidRPr="00F75281">
        <w:rPr>
          <w:rFonts w:ascii="Times New Roman" w:hAnsi="Times New Roman"/>
          <w:sz w:val="24"/>
          <w:szCs w:val="24"/>
        </w:rPr>
        <w:t xml:space="preserve"> 201</w:t>
      </w:r>
      <w:r w:rsidR="004D00FF">
        <w:rPr>
          <w:rFonts w:ascii="Times New Roman" w:hAnsi="Times New Roman"/>
          <w:sz w:val="24"/>
          <w:szCs w:val="24"/>
        </w:rPr>
        <w:t>9</w:t>
      </w:r>
      <w:r w:rsidRPr="00F75281">
        <w:rPr>
          <w:rFonts w:ascii="Times New Roman" w:hAnsi="Times New Roman"/>
          <w:sz w:val="24"/>
          <w:szCs w:val="24"/>
        </w:rPr>
        <w:t>. godine</w:t>
      </w: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Pr="00F75281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Pr="00F75281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5281">
        <w:rPr>
          <w:rFonts w:ascii="Arial" w:hAnsi="Arial" w:cs="Arial"/>
          <w:b/>
          <w:bCs/>
          <w:sz w:val="24"/>
          <w:szCs w:val="24"/>
        </w:rPr>
        <w:t xml:space="preserve">OBRAZLOŽENJE FINANCIJSKOG PLANA </w:t>
      </w:r>
      <w:r w:rsidR="009110D6" w:rsidRPr="00F75281">
        <w:rPr>
          <w:rFonts w:ascii="Arial" w:hAnsi="Arial" w:cs="Arial"/>
          <w:b/>
          <w:bCs/>
          <w:sz w:val="24"/>
          <w:szCs w:val="24"/>
        </w:rPr>
        <w:t xml:space="preserve">ŠKOLE MIHOVIL PAVLEK MIŠKINA ĐELEKOVEC </w:t>
      </w:r>
      <w:r w:rsidR="000D5532">
        <w:rPr>
          <w:rFonts w:ascii="Arial" w:hAnsi="Arial" w:cs="Arial"/>
          <w:b/>
          <w:bCs/>
          <w:sz w:val="24"/>
          <w:szCs w:val="24"/>
        </w:rPr>
        <w:t>ZA 2020</w:t>
      </w:r>
      <w:r w:rsidRPr="00F75281">
        <w:rPr>
          <w:rFonts w:ascii="Arial" w:hAnsi="Arial" w:cs="Arial"/>
          <w:b/>
          <w:bCs/>
          <w:sz w:val="24"/>
          <w:szCs w:val="24"/>
        </w:rPr>
        <w:t xml:space="preserve">. GODINU I </w:t>
      </w:r>
    </w:p>
    <w:p w:rsidR="00794D34" w:rsidRPr="00F75281" w:rsidRDefault="000D5532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PROJEKCIJE ZA 2021. I 2022</w:t>
      </w:r>
      <w:r w:rsidR="00794D34" w:rsidRPr="00F75281">
        <w:rPr>
          <w:rFonts w:ascii="Arial" w:hAnsi="Arial" w:cs="Arial"/>
          <w:b/>
          <w:bCs/>
          <w:sz w:val="24"/>
          <w:szCs w:val="24"/>
        </w:rPr>
        <w:t>. GODINU</w:t>
      </w:r>
    </w:p>
    <w:p w:rsidR="00794D34" w:rsidRPr="00F75281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Pr="00F139BE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94D34" w:rsidRPr="001E6752" w:rsidRDefault="004E3670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UVOD – SAŽETAK DJEL</w:t>
      </w:r>
      <w:r w:rsidR="001D35DD" w:rsidRPr="001E6752">
        <w:rPr>
          <w:rFonts w:ascii="Arial" w:hAnsi="Arial" w:cs="Arial"/>
          <w:b/>
          <w:bCs/>
          <w:sz w:val="20"/>
          <w:szCs w:val="20"/>
          <w:u w:val="single"/>
        </w:rPr>
        <w:t>ORUGA RADA ŠKOLE</w:t>
      </w:r>
    </w:p>
    <w:p w:rsidR="00794D34" w:rsidRDefault="00794D34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D34" w:rsidRDefault="00794D34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Mihovil </w:t>
      </w:r>
      <w:proofErr w:type="spellStart"/>
      <w:r>
        <w:rPr>
          <w:rFonts w:ascii="Arial" w:hAnsi="Arial" w:cs="Arial"/>
          <w:sz w:val="20"/>
          <w:szCs w:val="20"/>
        </w:rPr>
        <w:t>Pavlek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Miškina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Đelekovec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</w:t>
      </w:r>
      <w:r w:rsidR="00F139BE">
        <w:rPr>
          <w:rFonts w:ascii="Arial" w:hAnsi="Arial" w:cs="Arial"/>
          <w:sz w:val="20"/>
          <w:szCs w:val="20"/>
        </w:rPr>
        <w:t>dvosmjenskoj</w:t>
      </w:r>
      <w:r>
        <w:rPr>
          <w:rFonts w:ascii="Arial" w:hAnsi="Arial" w:cs="Arial"/>
          <w:sz w:val="20"/>
          <w:szCs w:val="20"/>
        </w:rPr>
        <w:t xml:space="preserve"> </w:t>
      </w:r>
      <w:r w:rsidR="00F139BE">
        <w:rPr>
          <w:rFonts w:ascii="Arial" w:hAnsi="Arial" w:cs="Arial"/>
          <w:sz w:val="20"/>
          <w:szCs w:val="20"/>
        </w:rPr>
        <w:t>nastavi</w:t>
      </w:r>
      <w:r>
        <w:rPr>
          <w:rFonts w:ascii="Arial" w:hAnsi="Arial" w:cs="Arial"/>
          <w:sz w:val="20"/>
          <w:szCs w:val="20"/>
        </w:rPr>
        <w:t xml:space="preserve"> u petodnevnom radnom tjednu. Redovna, izborna, dodatna i dopunska nastava izvodi se prema Nastavnom planu i programu, Godišnjem planu i programu rada Škole, te Školskom kurikulumu za školsku </w:t>
      </w:r>
      <w:r w:rsidRPr="00712F11">
        <w:rPr>
          <w:rFonts w:ascii="Arial" w:hAnsi="Arial" w:cs="Arial"/>
          <w:sz w:val="20"/>
          <w:szCs w:val="20"/>
        </w:rPr>
        <w:t>godinu 201</w:t>
      </w:r>
      <w:r w:rsidR="00915449">
        <w:rPr>
          <w:rFonts w:ascii="Arial" w:hAnsi="Arial" w:cs="Arial"/>
          <w:sz w:val="20"/>
          <w:szCs w:val="20"/>
        </w:rPr>
        <w:t>9./2020</w:t>
      </w:r>
      <w:r w:rsidRPr="00712F11">
        <w:rPr>
          <w:rFonts w:ascii="Arial" w:hAnsi="Arial" w:cs="Arial"/>
          <w:sz w:val="20"/>
          <w:szCs w:val="20"/>
        </w:rPr>
        <w:t>.</w:t>
      </w:r>
    </w:p>
    <w:p w:rsidR="00794D34" w:rsidRPr="00A44CF8" w:rsidRDefault="00794D34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Mihovil </w:t>
      </w:r>
      <w:proofErr w:type="spellStart"/>
      <w:r>
        <w:rPr>
          <w:rFonts w:ascii="Arial" w:hAnsi="Arial" w:cs="Arial"/>
          <w:sz w:val="20"/>
          <w:szCs w:val="20"/>
        </w:rPr>
        <w:t>Pavlek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Miškina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915449">
        <w:rPr>
          <w:rFonts w:ascii="Arial" w:hAnsi="Arial" w:cs="Arial"/>
          <w:sz w:val="20"/>
          <w:szCs w:val="20"/>
        </w:rPr>
        <w:t>80</w:t>
      </w:r>
      <w:r w:rsidR="00A44CF8" w:rsidRPr="00A44CF8">
        <w:rPr>
          <w:rFonts w:ascii="Arial" w:hAnsi="Arial" w:cs="Arial"/>
          <w:sz w:val="20"/>
          <w:szCs w:val="20"/>
        </w:rPr>
        <w:t xml:space="preserve"> učenika raspoređenih u 9</w:t>
      </w:r>
      <w:r w:rsidRPr="00A44CF8">
        <w:rPr>
          <w:rFonts w:ascii="Arial" w:hAnsi="Arial" w:cs="Arial"/>
          <w:sz w:val="20"/>
          <w:szCs w:val="20"/>
        </w:rPr>
        <w:t xml:space="preserve"> razrednih odjela, od kojih Matičnu školu pohađa </w:t>
      </w:r>
      <w:r w:rsidR="00F139BE">
        <w:rPr>
          <w:rFonts w:ascii="Arial" w:hAnsi="Arial" w:cs="Arial"/>
          <w:sz w:val="20"/>
          <w:szCs w:val="20"/>
        </w:rPr>
        <w:t>7</w:t>
      </w:r>
      <w:r w:rsidR="00915449">
        <w:rPr>
          <w:rFonts w:ascii="Arial" w:hAnsi="Arial" w:cs="Arial"/>
          <w:sz w:val="20"/>
          <w:szCs w:val="20"/>
        </w:rPr>
        <w:t>2</w:t>
      </w:r>
      <w:r w:rsidR="00551A05">
        <w:rPr>
          <w:rFonts w:ascii="Arial" w:hAnsi="Arial" w:cs="Arial"/>
          <w:sz w:val="20"/>
          <w:szCs w:val="20"/>
        </w:rPr>
        <w:t xml:space="preserve"> učenik</w:t>
      </w:r>
      <w:r w:rsidR="00F139BE">
        <w:rPr>
          <w:rFonts w:ascii="Arial" w:hAnsi="Arial" w:cs="Arial"/>
          <w:sz w:val="20"/>
          <w:szCs w:val="20"/>
        </w:rPr>
        <w:t>a</w:t>
      </w:r>
      <w:r w:rsidRPr="00A44CF8">
        <w:rPr>
          <w:rFonts w:ascii="Arial" w:hAnsi="Arial" w:cs="Arial"/>
          <w:sz w:val="20"/>
          <w:szCs w:val="20"/>
        </w:rPr>
        <w:t xml:space="preserve">, a područnu školu </w:t>
      </w:r>
      <w:proofErr w:type="spellStart"/>
      <w:r w:rsidRPr="00A44CF8">
        <w:rPr>
          <w:rFonts w:ascii="Arial" w:hAnsi="Arial" w:cs="Arial"/>
          <w:sz w:val="20"/>
          <w:szCs w:val="20"/>
        </w:rPr>
        <w:t>Imbriovec</w:t>
      </w:r>
      <w:proofErr w:type="spellEnd"/>
      <w:r w:rsidRPr="00A44CF8">
        <w:rPr>
          <w:rFonts w:ascii="Arial" w:hAnsi="Arial" w:cs="Arial"/>
          <w:sz w:val="20"/>
          <w:szCs w:val="20"/>
        </w:rPr>
        <w:t xml:space="preserve"> pohađa </w:t>
      </w:r>
      <w:r w:rsidR="00F139BE">
        <w:rPr>
          <w:rFonts w:ascii="Arial" w:hAnsi="Arial" w:cs="Arial"/>
          <w:sz w:val="20"/>
          <w:szCs w:val="20"/>
        </w:rPr>
        <w:t>8</w:t>
      </w:r>
      <w:r w:rsidRPr="00A44CF8">
        <w:rPr>
          <w:rFonts w:ascii="Arial" w:hAnsi="Arial" w:cs="Arial"/>
          <w:sz w:val="20"/>
          <w:szCs w:val="20"/>
        </w:rPr>
        <w:t xml:space="preserve"> učenika.</w:t>
      </w:r>
    </w:p>
    <w:p w:rsidR="00794D34" w:rsidRPr="001D40C3" w:rsidRDefault="00794D34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44CF8">
        <w:rPr>
          <w:rFonts w:ascii="Arial" w:hAnsi="Arial" w:cs="Arial"/>
          <w:sz w:val="20"/>
          <w:szCs w:val="20"/>
        </w:rPr>
        <w:t xml:space="preserve">U OŠ Mihovil </w:t>
      </w:r>
      <w:proofErr w:type="spellStart"/>
      <w:r w:rsidRPr="00A44CF8">
        <w:rPr>
          <w:rFonts w:ascii="Arial" w:hAnsi="Arial" w:cs="Arial"/>
          <w:sz w:val="20"/>
          <w:szCs w:val="20"/>
        </w:rPr>
        <w:t>Pavlek</w:t>
      </w:r>
      <w:proofErr w:type="spellEnd"/>
      <w:r w:rsidRPr="00A44C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CF8">
        <w:rPr>
          <w:rFonts w:ascii="Arial" w:hAnsi="Arial" w:cs="Arial"/>
          <w:sz w:val="20"/>
          <w:szCs w:val="20"/>
        </w:rPr>
        <w:t>Miškina</w:t>
      </w:r>
      <w:proofErr w:type="spellEnd"/>
      <w:r w:rsidRPr="00A44CF8">
        <w:rPr>
          <w:rFonts w:ascii="Arial" w:hAnsi="Arial" w:cs="Arial"/>
          <w:sz w:val="20"/>
          <w:szCs w:val="20"/>
        </w:rPr>
        <w:t xml:space="preserve"> zaposleno je </w:t>
      </w:r>
      <w:r w:rsidR="00A44CF8" w:rsidRPr="00A44CF8">
        <w:rPr>
          <w:rFonts w:ascii="Arial" w:hAnsi="Arial" w:cs="Arial"/>
          <w:sz w:val="20"/>
          <w:szCs w:val="20"/>
        </w:rPr>
        <w:t>5</w:t>
      </w:r>
      <w:r w:rsidR="001D35DD">
        <w:rPr>
          <w:rFonts w:ascii="Arial" w:hAnsi="Arial" w:cs="Arial"/>
          <w:sz w:val="20"/>
          <w:szCs w:val="20"/>
        </w:rPr>
        <w:t xml:space="preserve"> učiteljica</w:t>
      </w:r>
      <w:r w:rsidRPr="00A44CF8">
        <w:rPr>
          <w:rFonts w:ascii="Arial" w:hAnsi="Arial" w:cs="Arial"/>
          <w:sz w:val="20"/>
          <w:szCs w:val="20"/>
        </w:rPr>
        <w:t xml:space="preserve"> razredne nastave, </w:t>
      </w:r>
      <w:r w:rsidR="00BC59B8" w:rsidRPr="00A44CF8">
        <w:rPr>
          <w:rFonts w:ascii="Arial" w:hAnsi="Arial" w:cs="Arial"/>
          <w:sz w:val="20"/>
          <w:szCs w:val="20"/>
        </w:rPr>
        <w:t>1</w:t>
      </w:r>
      <w:r w:rsidR="00551A05">
        <w:rPr>
          <w:rFonts w:ascii="Arial" w:hAnsi="Arial" w:cs="Arial"/>
          <w:sz w:val="20"/>
          <w:szCs w:val="20"/>
        </w:rPr>
        <w:t>4</w:t>
      </w:r>
      <w:r w:rsidRPr="00A44CF8">
        <w:rPr>
          <w:rFonts w:ascii="Arial" w:hAnsi="Arial" w:cs="Arial"/>
          <w:sz w:val="20"/>
          <w:szCs w:val="20"/>
        </w:rPr>
        <w:t xml:space="preserve"> učitelja predmetne nastave,</w:t>
      </w:r>
      <w:r w:rsidR="00915449">
        <w:rPr>
          <w:rFonts w:ascii="Arial" w:hAnsi="Arial" w:cs="Arial"/>
          <w:sz w:val="20"/>
          <w:szCs w:val="20"/>
        </w:rPr>
        <w:t xml:space="preserve"> 3</w:t>
      </w:r>
      <w:r w:rsidR="001D35DD">
        <w:rPr>
          <w:rFonts w:ascii="Arial" w:hAnsi="Arial" w:cs="Arial"/>
          <w:sz w:val="20"/>
          <w:szCs w:val="20"/>
        </w:rPr>
        <w:t xml:space="preserve"> pomagača u nastavi,</w:t>
      </w:r>
      <w:r w:rsidRPr="00A44CF8">
        <w:rPr>
          <w:rFonts w:ascii="Arial" w:hAnsi="Arial" w:cs="Arial"/>
          <w:sz w:val="20"/>
          <w:szCs w:val="20"/>
        </w:rPr>
        <w:t xml:space="preserve"> </w:t>
      </w:r>
      <w:r w:rsidR="00A44CF8" w:rsidRPr="00A44CF8">
        <w:rPr>
          <w:rFonts w:ascii="Arial" w:hAnsi="Arial" w:cs="Arial"/>
          <w:sz w:val="20"/>
          <w:szCs w:val="20"/>
        </w:rPr>
        <w:t>2</w:t>
      </w:r>
      <w:r w:rsidRPr="00A44CF8">
        <w:rPr>
          <w:rFonts w:ascii="Arial" w:hAnsi="Arial" w:cs="Arial"/>
          <w:sz w:val="20"/>
          <w:szCs w:val="20"/>
        </w:rPr>
        <w:t xml:space="preserve"> stručn</w:t>
      </w:r>
      <w:r w:rsidR="001D35DD">
        <w:rPr>
          <w:rFonts w:ascii="Arial" w:hAnsi="Arial" w:cs="Arial"/>
          <w:sz w:val="20"/>
          <w:szCs w:val="20"/>
        </w:rPr>
        <w:t>e suradnice (knjižničarka i pedagoginja)</w:t>
      </w:r>
      <w:r w:rsidR="00BC59B8" w:rsidRPr="00A44CF8">
        <w:rPr>
          <w:rFonts w:ascii="Arial" w:hAnsi="Arial" w:cs="Arial"/>
          <w:sz w:val="20"/>
          <w:szCs w:val="20"/>
        </w:rPr>
        <w:t>, 1 ravnateljica</w:t>
      </w:r>
      <w:r w:rsidRPr="00A44CF8">
        <w:rPr>
          <w:rFonts w:ascii="Arial" w:hAnsi="Arial" w:cs="Arial"/>
          <w:sz w:val="20"/>
          <w:szCs w:val="20"/>
        </w:rPr>
        <w:t xml:space="preserve"> i </w:t>
      </w:r>
      <w:r w:rsidR="00BC59B8" w:rsidRPr="00A44CF8">
        <w:rPr>
          <w:rFonts w:ascii="Arial" w:hAnsi="Arial" w:cs="Arial"/>
          <w:sz w:val="20"/>
          <w:szCs w:val="20"/>
        </w:rPr>
        <w:t>7</w:t>
      </w:r>
      <w:r w:rsidRPr="00A44CF8">
        <w:rPr>
          <w:rFonts w:ascii="Arial" w:hAnsi="Arial" w:cs="Arial"/>
          <w:sz w:val="20"/>
          <w:szCs w:val="20"/>
        </w:rPr>
        <w:t xml:space="preserve"> ostali</w:t>
      </w:r>
      <w:r w:rsidR="00BC59B8" w:rsidRPr="00A44CF8">
        <w:rPr>
          <w:rFonts w:ascii="Arial" w:hAnsi="Arial" w:cs="Arial"/>
          <w:sz w:val="20"/>
          <w:szCs w:val="20"/>
        </w:rPr>
        <w:t>h</w:t>
      </w:r>
      <w:r w:rsidRPr="00A44CF8">
        <w:rPr>
          <w:rFonts w:ascii="Arial" w:hAnsi="Arial" w:cs="Arial"/>
          <w:sz w:val="20"/>
          <w:szCs w:val="20"/>
        </w:rPr>
        <w:t xml:space="preserve"> djelatni</w:t>
      </w:r>
      <w:r w:rsidR="00BC59B8" w:rsidRPr="00A44CF8">
        <w:rPr>
          <w:rFonts w:ascii="Arial" w:hAnsi="Arial" w:cs="Arial"/>
          <w:sz w:val="20"/>
          <w:szCs w:val="20"/>
        </w:rPr>
        <w:t>ka</w:t>
      </w:r>
      <w:r w:rsidR="001D35DD">
        <w:rPr>
          <w:rFonts w:ascii="Arial" w:hAnsi="Arial" w:cs="Arial"/>
          <w:sz w:val="20"/>
          <w:szCs w:val="20"/>
        </w:rPr>
        <w:t xml:space="preserve"> (administrativno-tehničko osoblje)</w:t>
      </w:r>
      <w:r w:rsidRPr="00A44CF8">
        <w:rPr>
          <w:rFonts w:ascii="Arial" w:hAnsi="Arial" w:cs="Arial"/>
          <w:sz w:val="20"/>
          <w:szCs w:val="20"/>
        </w:rPr>
        <w:t>.</w:t>
      </w:r>
    </w:p>
    <w:p w:rsidR="00794D34" w:rsidRDefault="00794D34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4D34" w:rsidRPr="001E6752" w:rsidRDefault="004D2E52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E6752">
        <w:rPr>
          <w:rFonts w:ascii="Arial" w:hAnsi="Arial" w:cs="Arial"/>
          <w:b/>
          <w:bCs/>
          <w:sz w:val="20"/>
          <w:szCs w:val="20"/>
          <w:u w:val="single"/>
        </w:rPr>
        <w:t>OBRAZLOŽENJE PROGRAMA</w:t>
      </w:r>
      <w:r w:rsidR="00473A34" w:rsidRPr="001E6752">
        <w:rPr>
          <w:rFonts w:ascii="Arial" w:hAnsi="Arial" w:cs="Arial"/>
          <w:b/>
          <w:bCs/>
          <w:sz w:val="20"/>
          <w:szCs w:val="20"/>
          <w:u w:val="single"/>
        </w:rPr>
        <w:t xml:space="preserve"> (aktivnosti i projekti)</w:t>
      </w:r>
    </w:p>
    <w:p w:rsidR="00473A34" w:rsidRPr="00524D63" w:rsidRDefault="00473A34" w:rsidP="00473A34">
      <w:pPr>
        <w:spacing w:after="0" w:line="240" w:lineRule="auto"/>
        <w:ind w:left="786"/>
        <w:jc w:val="both"/>
        <w:rPr>
          <w:rFonts w:ascii="Arial" w:hAnsi="Arial" w:cs="Arial"/>
          <w:b/>
          <w:bCs/>
          <w:sz w:val="20"/>
          <w:szCs w:val="20"/>
        </w:rPr>
      </w:pPr>
    </w:p>
    <w:p w:rsidR="00794D34" w:rsidRDefault="00794D34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A34" w:rsidRPr="003C759D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3C759D">
        <w:rPr>
          <w:rFonts w:ascii="Arial Narrow" w:eastAsia="Calibri" w:hAnsi="Arial Narrow" w:cs="Arial Narrow"/>
          <w:lang w:eastAsia="hr-HR"/>
        </w:rPr>
        <w:t>Financijskim planom škole sredstva su planirana za provođenje glavnog programa 18 Osnovnoškolsko</w:t>
      </w:r>
    </w:p>
    <w:p w:rsidR="00473A34" w:rsidRPr="003C759D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3C759D">
        <w:rPr>
          <w:rFonts w:ascii="Arial Narrow" w:eastAsia="Calibri" w:hAnsi="Arial Narrow" w:cs="Arial Narrow"/>
          <w:lang w:eastAsia="hr-HR"/>
        </w:rPr>
        <w:t>obrazovanje.</w:t>
      </w:r>
    </w:p>
    <w:p w:rsidR="00473A34" w:rsidRPr="003C759D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3C759D">
        <w:rPr>
          <w:rFonts w:ascii="Arial Narrow" w:eastAsia="Calibri" w:hAnsi="Arial Narrow" w:cs="Arial Narrow"/>
          <w:lang w:eastAsia="hr-HR"/>
        </w:rPr>
        <w:t>Ovaj program provodit će se kroz sljedeće aktivnosti i projekte:</w:t>
      </w:r>
    </w:p>
    <w:p w:rsidR="00484502" w:rsidRPr="00802BF0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802BF0">
        <w:rPr>
          <w:rFonts w:ascii="Symbol" w:eastAsia="Calibri" w:hAnsi="Symbol" w:cs="Symbol"/>
          <w:lang w:eastAsia="hr-HR"/>
        </w:rPr>
        <w:t></w:t>
      </w:r>
      <w:r w:rsidRPr="00802BF0">
        <w:rPr>
          <w:rFonts w:ascii="Symbol" w:eastAsia="Calibri" w:hAnsi="Symbol" w:cs="Symbol"/>
          <w:lang w:eastAsia="hr-HR"/>
        </w:rPr>
        <w:t></w:t>
      </w:r>
      <w:r w:rsidRPr="00802BF0">
        <w:rPr>
          <w:rFonts w:ascii="Arial Narrow" w:eastAsia="Calibri" w:hAnsi="Arial Narrow" w:cs="Arial Narrow"/>
          <w:lang w:eastAsia="hr-HR"/>
        </w:rPr>
        <w:t>A100052 Aktivnost: Odgojno</w:t>
      </w:r>
      <w:r w:rsidR="004D2E52" w:rsidRPr="00802BF0">
        <w:rPr>
          <w:rFonts w:ascii="Arial Narrow" w:eastAsia="Calibri" w:hAnsi="Arial Narrow" w:cs="Arial Narrow"/>
          <w:lang w:eastAsia="hr-HR"/>
        </w:rPr>
        <w:t xml:space="preserve"> </w:t>
      </w:r>
      <w:r w:rsidRPr="00802BF0">
        <w:rPr>
          <w:rFonts w:ascii="Arial Narrow" w:eastAsia="Calibri" w:hAnsi="Arial Narrow" w:cs="Arial Narrow"/>
          <w:lang w:eastAsia="hr-HR"/>
        </w:rPr>
        <w:t>obrazovno,</w:t>
      </w:r>
      <w:r w:rsidR="004D2E52" w:rsidRPr="00802BF0">
        <w:rPr>
          <w:rFonts w:ascii="Arial Narrow" w:eastAsia="Calibri" w:hAnsi="Arial Narrow" w:cs="Arial Narrow"/>
          <w:lang w:eastAsia="hr-HR"/>
        </w:rPr>
        <w:t xml:space="preserve"> </w:t>
      </w:r>
      <w:r w:rsidRPr="00802BF0">
        <w:rPr>
          <w:rFonts w:ascii="Arial Narrow" w:eastAsia="Calibri" w:hAnsi="Arial Narrow" w:cs="Arial Narrow"/>
          <w:lang w:eastAsia="hr-HR"/>
        </w:rPr>
        <w:t>administrativno i tehničko osoblje</w:t>
      </w:r>
    </w:p>
    <w:p w:rsidR="00484502" w:rsidRPr="00802BF0" w:rsidRDefault="00484502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802BF0">
        <w:rPr>
          <w:rFonts w:ascii="Symbol" w:eastAsia="Calibri" w:hAnsi="Symbol" w:cs="Symbol"/>
          <w:lang w:eastAsia="hr-HR"/>
        </w:rPr>
        <w:t></w:t>
      </w:r>
      <w:r w:rsidRPr="00802BF0">
        <w:rPr>
          <w:rFonts w:ascii="Symbol" w:eastAsia="Calibri" w:hAnsi="Symbol" w:cs="Symbol"/>
          <w:lang w:eastAsia="hr-HR"/>
        </w:rPr>
        <w:t></w:t>
      </w:r>
      <w:r w:rsidR="001D1585" w:rsidRPr="00802BF0">
        <w:rPr>
          <w:rFonts w:ascii="Arial Narrow" w:eastAsia="Calibri" w:hAnsi="Arial Narrow" w:cs="Arial Narrow"/>
          <w:lang w:eastAsia="hr-HR"/>
        </w:rPr>
        <w:t>K100125</w:t>
      </w:r>
      <w:r w:rsidR="00AC43AE" w:rsidRPr="00802BF0">
        <w:rPr>
          <w:rFonts w:ascii="Arial Narrow" w:eastAsia="Calibri" w:hAnsi="Arial Narrow" w:cs="Arial Narrow"/>
          <w:lang w:eastAsia="hr-HR"/>
        </w:rPr>
        <w:t xml:space="preserve"> </w:t>
      </w:r>
      <w:r w:rsidRPr="00802BF0">
        <w:rPr>
          <w:rFonts w:ascii="Arial Narrow" w:eastAsia="Calibri" w:hAnsi="Arial Narrow" w:cs="Arial Narrow"/>
          <w:lang w:eastAsia="hr-HR"/>
        </w:rPr>
        <w:t>Aktivnost  Dodatna ulaganja u OŠ</w:t>
      </w:r>
    </w:p>
    <w:p w:rsidR="00473A34" w:rsidRPr="00802BF0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802BF0">
        <w:rPr>
          <w:rFonts w:ascii="Symbol" w:eastAsia="Calibri" w:hAnsi="Symbol" w:cs="Symbol"/>
          <w:lang w:eastAsia="hr-HR"/>
        </w:rPr>
        <w:t></w:t>
      </w:r>
      <w:r w:rsidRPr="00802BF0">
        <w:rPr>
          <w:rFonts w:ascii="Symbol" w:eastAsia="Calibri" w:hAnsi="Symbol" w:cs="Symbol"/>
          <w:lang w:eastAsia="hr-HR"/>
        </w:rPr>
        <w:t></w:t>
      </w:r>
      <w:r w:rsidR="001D1585" w:rsidRPr="00802BF0">
        <w:rPr>
          <w:rFonts w:ascii="Arial Narrow" w:eastAsia="Calibri" w:hAnsi="Arial Narrow" w:cs="Arial Narrow"/>
          <w:lang w:eastAsia="hr-HR"/>
        </w:rPr>
        <w:t>K100126</w:t>
      </w:r>
      <w:r w:rsidRPr="00802BF0">
        <w:rPr>
          <w:rFonts w:ascii="Arial Narrow" w:eastAsia="Calibri" w:hAnsi="Arial Narrow" w:cs="Arial Narrow"/>
          <w:lang w:eastAsia="hr-HR"/>
        </w:rPr>
        <w:t xml:space="preserve"> Aktivnost: Opremanje OŠ</w:t>
      </w:r>
    </w:p>
    <w:p w:rsidR="00473A34" w:rsidRPr="00802BF0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802BF0">
        <w:rPr>
          <w:rFonts w:ascii="Symbol" w:eastAsia="Calibri" w:hAnsi="Symbol" w:cs="Symbol"/>
          <w:lang w:eastAsia="hr-HR"/>
        </w:rPr>
        <w:t></w:t>
      </w:r>
      <w:r w:rsidRPr="00802BF0">
        <w:rPr>
          <w:rFonts w:ascii="Symbol" w:eastAsia="Calibri" w:hAnsi="Symbol" w:cs="Symbol"/>
          <w:lang w:eastAsia="hr-HR"/>
        </w:rPr>
        <w:t></w:t>
      </w:r>
      <w:r w:rsidR="00AC43AE" w:rsidRPr="00802BF0">
        <w:rPr>
          <w:rFonts w:ascii="Arial Narrow" w:eastAsia="Calibri" w:hAnsi="Arial Narrow" w:cs="Arial Narrow"/>
          <w:lang w:eastAsia="hr-HR"/>
        </w:rPr>
        <w:t>A100183</w:t>
      </w:r>
      <w:r w:rsidR="00F61FE4">
        <w:rPr>
          <w:rFonts w:ascii="Arial Narrow" w:eastAsia="Calibri" w:hAnsi="Arial Narrow" w:cs="Arial Narrow"/>
          <w:lang w:eastAsia="hr-HR"/>
        </w:rPr>
        <w:t xml:space="preserve"> Aktivnost: Pametan obrok za pametnu djecu</w:t>
      </w:r>
    </w:p>
    <w:p w:rsidR="00473A34" w:rsidRPr="00802BF0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802BF0">
        <w:rPr>
          <w:rFonts w:ascii="Symbol" w:eastAsia="Calibri" w:hAnsi="Symbol" w:cs="Symbol"/>
          <w:lang w:eastAsia="hr-HR"/>
        </w:rPr>
        <w:t></w:t>
      </w:r>
      <w:r w:rsidRPr="00802BF0">
        <w:rPr>
          <w:rFonts w:ascii="Symbol" w:eastAsia="Calibri" w:hAnsi="Symbol" w:cs="Symbol"/>
          <w:lang w:eastAsia="hr-HR"/>
        </w:rPr>
        <w:t></w:t>
      </w:r>
      <w:r w:rsidRPr="00802BF0">
        <w:rPr>
          <w:rFonts w:ascii="Arial Narrow" w:eastAsia="Calibri" w:hAnsi="Arial Narrow" w:cs="Arial Narrow"/>
          <w:lang w:eastAsia="hr-HR"/>
        </w:rPr>
        <w:t>K100029 Aktivnost: Opremanje OŠ</w:t>
      </w:r>
    </w:p>
    <w:p w:rsidR="00473A34" w:rsidRPr="00802BF0" w:rsidRDefault="00473A34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  <w:r w:rsidRPr="00802BF0">
        <w:rPr>
          <w:rFonts w:ascii="Symbol" w:eastAsia="Calibri" w:hAnsi="Symbol" w:cs="Symbol"/>
          <w:lang w:eastAsia="hr-HR"/>
        </w:rPr>
        <w:t></w:t>
      </w:r>
      <w:r w:rsidRPr="00802BF0">
        <w:rPr>
          <w:rFonts w:ascii="Symbol" w:eastAsia="Calibri" w:hAnsi="Symbol" w:cs="Symbol"/>
          <w:lang w:eastAsia="hr-HR"/>
        </w:rPr>
        <w:t></w:t>
      </w:r>
      <w:r w:rsidRPr="00802BF0">
        <w:rPr>
          <w:rFonts w:ascii="Arial Narrow" w:eastAsia="Calibri" w:hAnsi="Arial Narrow" w:cs="Arial Narrow"/>
          <w:lang w:eastAsia="hr-HR"/>
        </w:rPr>
        <w:t>T1000</w:t>
      </w:r>
      <w:r w:rsidR="00982EEA" w:rsidRPr="00802BF0">
        <w:rPr>
          <w:rFonts w:ascii="Arial Narrow" w:eastAsia="Calibri" w:hAnsi="Arial Narrow" w:cs="Arial Narrow"/>
          <w:lang w:eastAsia="hr-HR"/>
        </w:rPr>
        <w:t>6</w:t>
      </w:r>
      <w:r w:rsidR="006E3766" w:rsidRPr="00802BF0">
        <w:rPr>
          <w:rFonts w:ascii="Arial Narrow" w:eastAsia="Calibri" w:hAnsi="Arial Narrow" w:cs="Arial Narrow"/>
          <w:lang w:eastAsia="hr-HR"/>
        </w:rPr>
        <w:t>7</w:t>
      </w:r>
      <w:r w:rsidRPr="00802BF0">
        <w:rPr>
          <w:rFonts w:ascii="Arial Narrow" w:eastAsia="Calibri" w:hAnsi="Arial Narrow" w:cs="Arial Narrow"/>
          <w:lang w:eastAsia="hr-HR"/>
        </w:rPr>
        <w:t xml:space="preserve"> Aktivnost: </w:t>
      </w:r>
      <w:r w:rsidR="00982EEA" w:rsidRPr="00802BF0">
        <w:rPr>
          <w:rFonts w:ascii="Arial Narrow" w:eastAsia="Calibri" w:hAnsi="Arial Narrow" w:cs="Arial Narrow"/>
          <w:lang w:eastAsia="hr-HR"/>
        </w:rPr>
        <w:t>Prilika za sve 3</w:t>
      </w:r>
    </w:p>
    <w:p w:rsidR="00284C43" w:rsidRPr="00802BF0" w:rsidRDefault="00284C43" w:rsidP="00284C43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  <w:r w:rsidRPr="00802BF0">
        <w:rPr>
          <w:rFonts w:ascii="Symbol" w:eastAsia="Calibri" w:hAnsi="Symbol" w:cs="Symbol"/>
          <w:lang w:eastAsia="hr-HR"/>
        </w:rPr>
        <w:t></w:t>
      </w:r>
      <w:r w:rsidRPr="00802BF0">
        <w:rPr>
          <w:rFonts w:ascii="Symbol" w:eastAsia="Calibri" w:hAnsi="Symbol" w:cs="Symbol"/>
          <w:lang w:eastAsia="hr-HR"/>
        </w:rPr>
        <w:t></w:t>
      </w:r>
      <w:r w:rsidR="00802BF0" w:rsidRPr="00802BF0">
        <w:rPr>
          <w:rFonts w:ascii="Arial Narrow" w:eastAsia="Calibri" w:hAnsi="Arial Narrow" w:cs="Arial Narrow"/>
          <w:lang w:eastAsia="hr-HR"/>
        </w:rPr>
        <w:t>T100080</w:t>
      </w:r>
      <w:r w:rsidR="00F139BE" w:rsidRPr="00802BF0">
        <w:rPr>
          <w:rFonts w:ascii="Arial Narrow" w:eastAsia="Calibri" w:hAnsi="Arial Narrow" w:cs="Arial Narrow"/>
          <w:lang w:eastAsia="hr-HR"/>
        </w:rPr>
        <w:t xml:space="preserve"> Aktivnos</w:t>
      </w:r>
      <w:r w:rsidR="00F61FE4">
        <w:rPr>
          <w:rFonts w:ascii="Arial Narrow" w:eastAsia="Calibri" w:hAnsi="Arial Narrow" w:cs="Arial Narrow"/>
          <w:lang w:eastAsia="hr-HR"/>
        </w:rPr>
        <w:t>t: Svi u školi svi pri stolu 4</w:t>
      </w:r>
    </w:p>
    <w:p w:rsidR="006E3766" w:rsidRPr="00802BF0" w:rsidRDefault="006E3766" w:rsidP="006E3766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  <w:r w:rsidRPr="00802BF0">
        <w:rPr>
          <w:rFonts w:ascii="Symbol" w:eastAsia="Calibri" w:hAnsi="Symbol" w:cs="Symbol"/>
          <w:lang w:eastAsia="hr-HR"/>
        </w:rPr>
        <w:t></w:t>
      </w:r>
      <w:r w:rsidRPr="00802BF0">
        <w:rPr>
          <w:rFonts w:ascii="Symbol" w:eastAsia="Calibri" w:hAnsi="Symbol" w:cs="Symbol"/>
          <w:lang w:eastAsia="hr-HR"/>
        </w:rPr>
        <w:t></w:t>
      </w:r>
      <w:r w:rsidRPr="00802BF0">
        <w:rPr>
          <w:rFonts w:ascii="Arial Narrow" w:eastAsia="Calibri" w:hAnsi="Arial Narrow" w:cs="Arial Narrow"/>
          <w:lang w:eastAsia="hr-HR"/>
        </w:rPr>
        <w:t>T1000</w:t>
      </w:r>
      <w:r w:rsidR="00982EEA" w:rsidRPr="00802BF0">
        <w:rPr>
          <w:rFonts w:ascii="Arial Narrow" w:eastAsia="Calibri" w:hAnsi="Arial Narrow" w:cs="Arial Narrow"/>
          <w:lang w:eastAsia="hr-HR"/>
        </w:rPr>
        <w:t>69</w:t>
      </w:r>
      <w:r w:rsidRPr="00802BF0">
        <w:rPr>
          <w:rFonts w:ascii="Arial Narrow" w:eastAsia="Calibri" w:hAnsi="Arial Narrow" w:cs="Arial Narrow"/>
          <w:lang w:eastAsia="hr-HR"/>
        </w:rPr>
        <w:t xml:space="preserve"> Aktivnost</w:t>
      </w:r>
      <w:r w:rsidR="003815E4">
        <w:rPr>
          <w:rFonts w:ascii="Arial Narrow" w:eastAsia="Calibri" w:hAnsi="Arial Narrow" w:cs="Arial Narrow"/>
          <w:lang w:eastAsia="hr-HR"/>
        </w:rPr>
        <w:t>:</w:t>
      </w:r>
      <w:r w:rsidR="00982EEA" w:rsidRPr="00802BF0">
        <w:rPr>
          <w:rFonts w:ascii="Arial Narrow" w:eastAsia="Calibri" w:hAnsi="Arial Narrow" w:cs="Arial Narrow"/>
          <w:lang w:eastAsia="hr-HR"/>
        </w:rPr>
        <w:t xml:space="preserve"> Školska shema</w:t>
      </w:r>
    </w:p>
    <w:p w:rsidR="00473A34" w:rsidRDefault="00473A34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1E6752" w:rsidRDefault="001E6752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1E6752" w:rsidRDefault="001E6752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D86A1C" w:rsidRDefault="00D86A1C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D86A1C" w:rsidRDefault="00D86A1C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D86A1C" w:rsidRDefault="00D86A1C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1A0B6F" w:rsidRPr="00BF3091" w:rsidRDefault="008B2633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  <w:r>
        <w:rPr>
          <w:rFonts w:ascii="Arial Narrow" w:eastAsia="Calibri" w:hAnsi="Arial Narrow" w:cs="Arial Narrow"/>
          <w:lang w:eastAsia="hr-HR"/>
        </w:rPr>
        <w:t>Ukupno je za 2020</w:t>
      </w:r>
      <w:r w:rsidR="004D2E52" w:rsidRPr="00BF3091">
        <w:rPr>
          <w:rFonts w:ascii="Arial Narrow" w:eastAsia="Calibri" w:hAnsi="Arial Narrow" w:cs="Arial Narrow"/>
          <w:lang w:eastAsia="hr-HR"/>
        </w:rPr>
        <w:t xml:space="preserve">.godinu </w:t>
      </w:r>
      <w:r w:rsidR="00466DAA" w:rsidRPr="00F75281">
        <w:rPr>
          <w:rFonts w:ascii="Arial Narrow" w:eastAsia="Calibri" w:hAnsi="Arial Narrow" w:cs="Arial Narrow"/>
          <w:lang w:eastAsia="hr-HR"/>
        </w:rPr>
        <w:t>predviđeno</w:t>
      </w:r>
      <w:r w:rsidR="004D2E52" w:rsidRPr="00F75281">
        <w:rPr>
          <w:rFonts w:ascii="Arial Narrow" w:eastAsia="Calibri" w:hAnsi="Arial Narrow" w:cs="Arial Narrow"/>
          <w:lang w:eastAsia="hr-HR"/>
        </w:rPr>
        <w:t xml:space="preserve"> </w:t>
      </w:r>
      <w:r w:rsidR="001B2B19">
        <w:rPr>
          <w:rFonts w:ascii="Arial Narrow" w:eastAsia="Calibri" w:hAnsi="Arial Narrow" w:cs="Arial Narrow"/>
          <w:lang w:eastAsia="hr-HR"/>
        </w:rPr>
        <w:t>346</w:t>
      </w:r>
      <w:r w:rsidR="00466DAA" w:rsidRPr="00F75281">
        <w:rPr>
          <w:rFonts w:ascii="Arial Narrow" w:eastAsia="Calibri" w:hAnsi="Arial Narrow" w:cs="Arial Narrow"/>
          <w:lang w:eastAsia="hr-HR"/>
        </w:rPr>
        <w:t>.</w:t>
      </w:r>
      <w:r w:rsidR="001B2B19">
        <w:rPr>
          <w:rFonts w:ascii="Arial Narrow" w:eastAsia="Calibri" w:hAnsi="Arial Narrow" w:cs="Arial Narrow"/>
          <w:lang w:eastAsia="hr-HR"/>
        </w:rPr>
        <w:t>592</w:t>
      </w:r>
      <w:r w:rsidR="00466DAA" w:rsidRPr="00F75281">
        <w:rPr>
          <w:rFonts w:ascii="Arial Narrow" w:eastAsia="Calibri" w:hAnsi="Arial Narrow" w:cs="Arial Narrow"/>
          <w:lang w:eastAsia="hr-HR"/>
        </w:rPr>
        <w:t>,</w:t>
      </w:r>
      <w:r w:rsidR="00F75281" w:rsidRPr="00F75281">
        <w:rPr>
          <w:rFonts w:ascii="Arial Narrow" w:eastAsia="Calibri" w:hAnsi="Arial Narrow" w:cs="Arial Narrow"/>
          <w:lang w:eastAsia="hr-HR"/>
        </w:rPr>
        <w:t>14</w:t>
      </w:r>
      <w:r w:rsidR="004D2E52" w:rsidRPr="00F75281">
        <w:rPr>
          <w:rFonts w:ascii="Arial Narrow" w:eastAsia="Calibri" w:hAnsi="Arial Narrow" w:cs="Arial Narrow"/>
          <w:lang w:eastAsia="hr-HR"/>
        </w:rPr>
        <w:t xml:space="preserve">  </w:t>
      </w:r>
      <w:r w:rsidR="004D2E52" w:rsidRPr="00BF3091">
        <w:rPr>
          <w:rFonts w:ascii="Arial Narrow" w:eastAsia="Calibri" w:hAnsi="Arial Narrow" w:cs="Arial Narrow"/>
          <w:lang w:eastAsia="hr-HR"/>
        </w:rPr>
        <w:t xml:space="preserve">kn prihoda za provođenje Redovne djelatnosti </w:t>
      </w:r>
      <w:r w:rsidR="00822F28">
        <w:rPr>
          <w:rFonts w:ascii="Arial Narrow" w:eastAsia="Calibri" w:hAnsi="Arial Narrow" w:cs="Arial Narrow"/>
          <w:lang w:eastAsia="hr-HR"/>
        </w:rPr>
        <w:t xml:space="preserve">– osnovnog obrazovanja, a za </w:t>
      </w:r>
      <w:r>
        <w:rPr>
          <w:rFonts w:ascii="Arial Narrow" w:eastAsia="Calibri" w:hAnsi="Arial Narrow" w:cs="Arial Narrow"/>
          <w:lang w:eastAsia="hr-HR"/>
        </w:rPr>
        <w:t>2021</w:t>
      </w:r>
      <w:r w:rsidR="004D2E52" w:rsidRPr="00FF1EF3">
        <w:rPr>
          <w:rFonts w:ascii="Arial Narrow" w:eastAsia="Calibri" w:hAnsi="Arial Narrow" w:cs="Arial Narrow"/>
          <w:lang w:eastAsia="hr-HR"/>
        </w:rPr>
        <w:t>. i 20</w:t>
      </w:r>
      <w:r>
        <w:rPr>
          <w:rFonts w:ascii="Arial Narrow" w:eastAsia="Calibri" w:hAnsi="Arial Narrow" w:cs="Arial Narrow"/>
          <w:lang w:eastAsia="hr-HR"/>
        </w:rPr>
        <w:t>22</w:t>
      </w:r>
      <w:r w:rsidR="004D2E52" w:rsidRPr="00FF1EF3">
        <w:rPr>
          <w:rFonts w:ascii="Arial Narrow" w:eastAsia="Calibri" w:hAnsi="Arial Narrow" w:cs="Arial Narrow"/>
          <w:lang w:eastAsia="hr-HR"/>
        </w:rPr>
        <w:t>.godinu planira se prihod</w:t>
      </w:r>
      <w:r w:rsidR="00FF1EF3" w:rsidRPr="00FF1EF3">
        <w:rPr>
          <w:rFonts w:ascii="Arial Narrow" w:eastAsia="Calibri" w:hAnsi="Arial Narrow" w:cs="Arial Narrow"/>
          <w:lang w:eastAsia="hr-HR"/>
        </w:rPr>
        <w:t xml:space="preserve"> približno</w:t>
      </w:r>
      <w:r w:rsidR="004D2E52" w:rsidRPr="00FF1EF3">
        <w:rPr>
          <w:rFonts w:ascii="Arial Narrow" w:eastAsia="Calibri" w:hAnsi="Arial Narrow" w:cs="Arial Narrow"/>
          <w:lang w:eastAsia="hr-HR"/>
        </w:rPr>
        <w:t xml:space="preserve"> u istom iznosu</w:t>
      </w:r>
      <w:r w:rsidR="004D2E52" w:rsidRPr="00BF3091">
        <w:rPr>
          <w:rFonts w:ascii="Arial Narrow" w:eastAsia="Calibri" w:hAnsi="Arial Narrow" w:cs="Arial Narrow"/>
          <w:lang w:eastAsia="hr-HR"/>
        </w:rPr>
        <w:t>.</w:t>
      </w:r>
    </w:p>
    <w:p w:rsidR="001E6752" w:rsidRDefault="006D1554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  <w:r>
        <w:rPr>
          <w:rFonts w:ascii="Arial Narrow" w:eastAsia="Calibri" w:hAnsi="Arial Narrow" w:cs="Arial Narrow"/>
          <w:lang w:eastAsia="hr-HR"/>
        </w:rPr>
        <w:t>U 2020</w:t>
      </w:r>
      <w:r w:rsidR="004D2E52">
        <w:rPr>
          <w:rFonts w:ascii="Arial Narrow" w:eastAsia="Calibri" w:hAnsi="Arial Narrow" w:cs="Arial Narrow"/>
          <w:lang w:eastAsia="hr-HR"/>
        </w:rPr>
        <w:t xml:space="preserve">.godini planirani su </w:t>
      </w:r>
      <w:r w:rsidR="001A0B6F">
        <w:rPr>
          <w:rFonts w:ascii="Arial Narrow" w:eastAsia="Calibri" w:hAnsi="Arial Narrow" w:cs="Arial Narrow"/>
          <w:lang w:eastAsia="hr-HR"/>
        </w:rPr>
        <w:t>projekti koji su obrazloženi u Š</w:t>
      </w:r>
      <w:r w:rsidR="004D2E52">
        <w:rPr>
          <w:rFonts w:ascii="Arial Narrow" w:eastAsia="Calibri" w:hAnsi="Arial Narrow" w:cs="Arial Narrow"/>
          <w:lang w:eastAsia="hr-HR"/>
        </w:rPr>
        <w:t>kolskom kurikulumu.</w:t>
      </w:r>
    </w:p>
    <w:p w:rsidR="004D2E52" w:rsidRDefault="004D2E52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4D2E52" w:rsidRDefault="004D2E52" w:rsidP="00473A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stal</w:t>
      </w:r>
      <w:r w:rsidR="00822F28">
        <w:rPr>
          <w:rFonts w:ascii="Arial" w:hAnsi="Arial" w:cs="Arial"/>
          <w:sz w:val="20"/>
          <w:szCs w:val="20"/>
        </w:rPr>
        <w:t>no usavršavanje nastavnog kadra,</w:t>
      </w:r>
      <w:r w:rsidRPr="009E7910">
        <w:rPr>
          <w:rFonts w:ascii="Arial" w:hAnsi="Arial" w:cs="Arial"/>
          <w:sz w:val="20"/>
          <w:szCs w:val="20"/>
        </w:rPr>
        <w:t xml:space="preserve"> te podizanje nastavnog standarda na višu razinu; </w:t>
      </w: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794D34" w:rsidRDefault="00794D34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666A12" w:rsidRDefault="00666A12" w:rsidP="008E57B3">
      <w:pPr>
        <w:jc w:val="both"/>
      </w:pPr>
    </w:p>
    <w:p w:rsidR="00794D34" w:rsidRPr="001E6752" w:rsidRDefault="00794D34" w:rsidP="009110D6">
      <w:pPr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E6752">
        <w:rPr>
          <w:rFonts w:ascii="Arial" w:hAnsi="Arial" w:cs="Arial"/>
          <w:b/>
          <w:bCs/>
          <w:i/>
          <w:sz w:val="20"/>
          <w:szCs w:val="20"/>
        </w:rPr>
        <w:t>Zakonske i druge podloge na kojima se zasniva program rada škole</w:t>
      </w:r>
    </w:p>
    <w:p w:rsidR="00666A12" w:rsidRDefault="00666A12" w:rsidP="00666A1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 (NN broj 87/</w:t>
      </w:r>
      <w:r>
        <w:rPr>
          <w:rFonts w:ascii="Arial" w:hAnsi="Arial" w:cs="Arial"/>
          <w:sz w:val="20"/>
          <w:szCs w:val="20"/>
        </w:rPr>
        <w:t>08, 86/09., 92/10., 90/11., 5/12</w:t>
      </w:r>
      <w:r w:rsidRPr="000B70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16/12., 86/12., 126/12.</w:t>
      </w:r>
      <w:r w:rsidR="00E640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94/13, 152/14.</w:t>
      </w:r>
      <w:r w:rsidR="00822F28">
        <w:rPr>
          <w:rFonts w:ascii="Arial" w:hAnsi="Arial" w:cs="Arial"/>
          <w:sz w:val="20"/>
          <w:szCs w:val="20"/>
        </w:rPr>
        <w:t>,</w:t>
      </w:r>
      <w:r w:rsidR="00E64039">
        <w:rPr>
          <w:rFonts w:ascii="Arial" w:hAnsi="Arial" w:cs="Arial"/>
          <w:sz w:val="20"/>
          <w:szCs w:val="20"/>
        </w:rPr>
        <w:t xml:space="preserve"> 07/17.</w:t>
      </w:r>
      <w:r w:rsidR="00822F28">
        <w:rPr>
          <w:rFonts w:ascii="Arial" w:hAnsi="Arial" w:cs="Arial"/>
          <w:sz w:val="20"/>
          <w:szCs w:val="20"/>
        </w:rPr>
        <w:t xml:space="preserve"> i 68/18.</w:t>
      </w:r>
      <w:r w:rsidR="001E6752">
        <w:rPr>
          <w:rFonts w:ascii="Arial" w:hAnsi="Arial" w:cs="Arial"/>
          <w:sz w:val="20"/>
          <w:szCs w:val="20"/>
        </w:rPr>
        <w:t>);</w:t>
      </w:r>
    </w:p>
    <w:p w:rsidR="00666A12" w:rsidRPr="0093072D" w:rsidRDefault="00666A12" w:rsidP="0093072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 Zakon o ustanovama (NN 76/93., 29/97., 47/99. i 35/08.), Z</w:t>
      </w:r>
      <w:r>
        <w:rPr>
          <w:rFonts w:ascii="Arial" w:hAnsi="Arial" w:cs="Arial"/>
          <w:sz w:val="20"/>
          <w:szCs w:val="20"/>
        </w:rPr>
        <w:t xml:space="preserve">akon o  proračunu (NN broj 87/08 i 136/12, 15/15.) i </w:t>
      </w:r>
      <w:r w:rsidRPr="000B7088">
        <w:rPr>
          <w:rFonts w:ascii="Arial" w:hAnsi="Arial" w:cs="Arial"/>
          <w:sz w:val="20"/>
          <w:szCs w:val="20"/>
        </w:rPr>
        <w:t>regis</w:t>
      </w:r>
      <w:r w:rsidR="001E6752">
        <w:rPr>
          <w:rFonts w:ascii="Arial" w:hAnsi="Arial" w:cs="Arial"/>
          <w:sz w:val="20"/>
          <w:szCs w:val="20"/>
        </w:rPr>
        <w:t>trirani djelokrug rada ustanove;</w:t>
      </w:r>
    </w:p>
    <w:p w:rsidR="00666A12" w:rsidRPr="00BC782E" w:rsidRDefault="00666A12" w:rsidP="00666A1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C782E">
        <w:rPr>
          <w:rFonts w:ascii="Arial" w:hAnsi="Arial" w:cs="Arial"/>
          <w:sz w:val="20"/>
          <w:szCs w:val="20"/>
        </w:rPr>
        <w:t>Godišnji plan i program rada</w:t>
      </w:r>
      <w:r w:rsidR="00B478CC" w:rsidRPr="00BC782E">
        <w:rPr>
          <w:rFonts w:ascii="Arial" w:hAnsi="Arial" w:cs="Arial"/>
          <w:sz w:val="20"/>
          <w:szCs w:val="20"/>
        </w:rPr>
        <w:t xml:space="preserve"> OŠ Mihovil </w:t>
      </w:r>
      <w:proofErr w:type="spellStart"/>
      <w:r w:rsidR="00B478CC" w:rsidRPr="00BC782E">
        <w:rPr>
          <w:rFonts w:ascii="Arial" w:hAnsi="Arial" w:cs="Arial"/>
          <w:sz w:val="20"/>
          <w:szCs w:val="20"/>
        </w:rPr>
        <w:t>Pavlek</w:t>
      </w:r>
      <w:proofErr w:type="spellEnd"/>
      <w:r w:rsidR="00B478CC" w:rsidRPr="00BC78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78CC" w:rsidRPr="00BC782E">
        <w:rPr>
          <w:rFonts w:ascii="Arial" w:hAnsi="Arial" w:cs="Arial"/>
          <w:sz w:val="20"/>
          <w:szCs w:val="20"/>
        </w:rPr>
        <w:t>Miškina</w:t>
      </w:r>
      <w:proofErr w:type="spellEnd"/>
      <w:r w:rsidR="00B478CC" w:rsidRPr="00BC78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78CC" w:rsidRPr="00BC782E">
        <w:rPr>
          <w:rFonts w:ascii="Arial" w:hAnsi="Arial" w:cs="Arial"/>
          <w:sz w:val="20"/>
          <w:szCs w:val="20"/>
        </w:rPr>
        <w:t>Đelekovec</w:t>
      </w:r>
      <w:proofErr w:type="spellEnd"/>
      <w:r w:rsidRPr="00BC782E">
        <w:rPr>
          <w:rFonts w:ascii="Arial" w:hAnsi="Arial" w:cs="Arial"/>
          <w:sz w:val="20"/>
          <w:szCs w:val="20"/>
        </w:rPr>
        <w:t xml:space="preserve"> za školsku godinu 201</w:t>
      </w:r>
      <w:r w:rsidR="00915449">
        <w:rPr>
          <w:rFonts w:ascii="Arial" w:hAnsi="Arial" w:cs="Arial"/>
          <w:sz w:val="20"/>
          <w:szCs w:val="20"/>
        </w:rPr>
        <w:t>9./2020</w:t>
      </w:r>
      <w:r w:rsidRPr="00BC782E">
        <w:rPr>
          <w:rFonts w:ascii="Arial" w:hAnsi="Arial" w:cs="Arial"/>
          <w:sz w:val="20"/>
          <w:szCs w:val="20"/>
        </w:rPr>
        <w:t>.</w:t>
      </w:r>
      <w:r w:rsidR="001E6752">
        <w:rPr>
          <w:rFonts w:ascii="Arial" w:hAnsi="Arial" w:cs="Arial"/>
          <w:sz w:val="20"/>
          <w:szCs w:val="20"/>
        </w:rPr>
        <w:t>,</w:t>
      </w:r>
      <w:r w:rsidRPr="00BC782E">
        <w:rPr>
          <w:rFonts w:ascii="Arial" w:hAnsi="Arial" w:cs="Arial"/>
          <w:sz w:val="20"/>
          <w:szCs w:val="20"/>
        </w:rPr>
        <w:t xml:space="preserve"> </w:t>
      </w:r>
      <w:r w:rsidR="001E6752">
        <w:rPr>
          <w:rFonts w:ascii="Arial" w:hAnsi="Arial" w:cs="Arial"/>
          <w:sz w:val="20"/>
          <w:szCs w:val="20"/>
        </w:rPr>
        <w:t>kojim se utvrđuje rad školske ustanove, mjesto, vrijeme, način i izvršitelji poslova;</w:t>
      </w:r>
    </w:p>
    <w:p w:rsidR="00794D34" w:rsidRDefault="00794D34" w:rsidP="00666A1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Školski kurikulum OŠ </w:t>
      </w:r>
      <w:r>
        <w:rPr>
          <w:rFonts w:ascii="Arial" w:hAnsi="Arial" w:cs="Arial"/>
          <w:sz w:val="20"/>
          <w:szCs w:val="20"/>
        </w:rPr>
        <w:t xml:space="preserve">Mihovil </w:t>
      </w:r>
      <w:proofErr w:type="spellStart"/>
      <w:r>
        <w:rPr>
          <w:rFonts w:ascii="Arial" w:hAnsi="Arial" w:cs="Arial"/>
          <w:sz w:val="20"/>
          <w:szCs w:val="20"/>
        </w:rPr>
        <w:t>Pavlek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Miškina</w:t>
      </w:r>
      <w:proofErr w:type="spellEnd"/>
      <w:r w:rsidRPr="000B7088">
        <w:rPr>
          <w:rFonts w:ascii="Arial" w:hAnsi="Arial" w:cs="Arial"/>
          <w:sz w:val="20"/>
          <w:szCs w:val="20"/>
        </w:rPr>
        <w:t xml:space="preserve">, nastavne i izvannastavne aktivnosti za školsku godinu </w:t>
      </w:r>
      <w:r w:rsidR="00915449">
        <w:rPr>
          <w:rFonts w:ascii="Arial" w:hAnsi="Arial" w:cs="Arial"/>
          <w:sz w:val="20"/>
          <w:szCs w:val="20"/>
        </w:rPr>
        <w:t>2019./2020</w:t>
      </w:r>
      <w:r w:rsidRPr="000B7088">
        <w:rPr>
          <w:rFonts w:ascii="Arial" w:hAnsi="Arial" w:cs="Arial"/>
          <w:sz w:val="20"/>
          <w:szCs w:val="20"/>
        </w:rPr>
        <w:t>.</w:t>
      </w:r>
      <w:r w:rsidR="001E6752">
        <w:rPr>
          <w:rFonts w:ascii="Arial" w:hAnsi="Arial" w:cs="Arial"/>
          <w:sz w:val="20"/>
          <w:szCs w:val="20"/>
        </w:rPr>
        <w:t xml:space="preserve">, kojim se utvrđuje dugoročni i kratkoročni plan i program rada škole kroz izbornu, dodatnu i dopunsku nastavu, izvannastavne aktivnosti i </w:t>
      </w:r>
      <w:proofErr w:type="spellStart"/>
      <w:r w:rsidR="001E6752">
        <w:rPr>
          <w:rFonts w:ascii="Arial" w:hAnsi="Arial" w:cs="Arial"/>
          <w:sz w:val="20"/>
          <w:szCs w:val="20"/>
        </w:rPr>
        <w:t>izvanučioničku</w:t>
      </w:r>
      <w:proofErr w:type="spellEnd"/>
      <w:r w:rsidR="001E6752">
        <w:rPr>
          <w:rFonts w:ascii="Arial" w:hAnsi="Arial" w:cs="Arial"/>
          <w:sz w:val="20"/>
          <w:szCs w:val="20"/>
        </w:rPr>
        <w:t xml:space="preserve"> nastavu te druge odgojno-obrazovne programe i projekte.</w:t>
      </w:r>
    </w:p>
    <w:p w:rsidR="00794D34" w:rsidRDefault="00794D34" w:rsidP="008E57B3">
      <w:pPr>
        <w:jc w:val="both"/>
        <w:rPr>
          <w:rFonts w:ascii="Arial" w:hAnsi="Arial" w:cs="Arial"/>
          <w:sz w:val="20"/>
          <w:szCs w:val="20"/>
        </w:rPr>
      </w:pPr>
    </w:p>
    <w:p w:rsidR="00794D34" w:rsidRPr="000B7088" w:rsidRDefault="00794D34" w:rsidP="008E57B3">
      <w:pPr>
        <w:jc w:val="both"/>
        <w:rPr>
          <w:rFonts w:ascii="Arial" w:hAnsi="Arial" w:cs="Arial"/>
          <w:sz w:val="20"/>
          <w:szCs w:val="20"/>
        </w:rPr>
      </w:pPr>
    </w:p>
    <w:p w:rsidR="00794D34" w:rsidRPr="001E6752" w:rsidRDefault="00794D34" w:rsidP="009110D6">
      <w:pPr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E6752">
        <w:rPr>
          <w:rFonts w:ascii="Arial" w:hAnsi="Arial" w:cs="Arial"/>
          <w:b/>
          <w:bCs/>
          <w:i/>
          <w:sz w:val="20"/>
          <w:szCs w:val="20"/>
        </w:rPr>
        <w:t>Usklađenost ciljeva, strategije programa s dokumentima dugoročnog razvoja</w:t>
      </w:r>
    </w:p>
    <w:p w:rsidR="00794D34" w:rsidRDefault="00794D34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r>
        <w:rPr>
          <w:rFonts w:ascii="Arial" w:hAnsi="Arial" w:cs="Arial"/>
          <w:sz w:val="20"/>
          <w:szCs w:val="20"/>
        </w:rPr>
        <w:t xml:space="preserve">Mihovil </w:t>
      </w:r>
      <w:proofErr w:type="spellStart"/>
      <w:r>
        <w:rPr>
          <w:rFonts w:ascii="Arial" w:hAnsi="Arial" w:cs="Arial"/>
          <w:sz w:val="20"/>
          <w:szCs w:val="20"/>
        </w:rPr>
        <w:t>Pavlek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Miškina</w:t>
      </w:r>
      <w:proofErr w:type="spellEnd"/>
      <w:r w:rsidR="004E36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670">
        <w:rPr>
          <w:rFonts w:ascii="Arial" w:hAnsi="Arial" w:cs="Arial"/>
          <w:sz w:val="20"/>
          <w:szCs w:val="20"/>
        </w:rPr>
        <w:t>Đelekovec</w:t>
      </w:r>
      <w:proofErr w:type="spellEnd"/>
      <w:r w:rsidRPr="00E0553A">
        <w:rPr>
          <w:rFonts w:ascii="Arial" w:hAnsi="Arial" w:cs="Arial"/>
          <w:sz w:val="20"/>
          <w:szCs w:val="20"/>
        </w:rPr>
        <w:t xml:space="preserve"> donosi godišnji operativni plan i školski kurikulum, prema planu koje je</w:t>
      </w:r>
      <w:r w:rsidR="001E6752">
        <w:rPr>
          <w:rFonts w:ascii="Arial" w:hAnsi="Arial" w:cs="Arial"/>
          <w:sz w:val="20"/>
          <w:szCs w:val="20"/>
        </w:rPr>
        <w:t xml:space="preserve"> donijelo Ministarstvo znanosti i obrazovanja</w:t>
      </w:r>
      <w:r w:rsidRPr="00E055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9110D6" w:rsidRDefault="009110D6" w:rsidP="009110D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9110D6" w:rsidRDefault="009110D6" w:rsidP="009110D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Učenike će se poticati na izražavanje kreativnosti, talenata i sposobnosti kroz uključivanje u slobodne aktivnosti, natjecanja, priredbe i druge manifestacije.</w:t>
      </w:r>
    </w:p>
    <w:p w:rsidR="00595C00" w:rsidRDefault="00595C00" w:rsidP="009110D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učenika će se nastojati razvijati navika </w:t>
      </w:r>
      <w:proofErr w:type="spellStart"/>
      <w:r>
        <w:rPr>
          <w:rFonts w:ascii="Arial" w:hAnsi="Arial" w:cs="Arial"/>
          <w:sz w:val="20"/>
          <w:szCs w:val="20"/>
        </w:rPr>
        <w:t>cjeloživotnog</w:t>
      </w:r>
      <w:proofErr w:type="spellEnd"/>
      <w:r>
        <w:rPr>
          <w:rFonts w:ascii="Arial" w:hAnsi="Arial" w:cs="Arial"/>
          <w:sz w:val="20"/>
          <w:szCs w:val="20"/>
        </w:rPr>
        <w:t xml:space="preserve"> učenja, usvajanje zdravih životnih navika, razvijanje samopoštovanja i moralnih vrednota te njegovanje zavičajnog i nacionalnog identiteta u cilju formiranja uzornog građanina našeg društva i društva budućnosti.</w:t>
      </w:r>
    </w:p>
    <w:p w:rsidR="009110D6" w:rsidRDefault="009110D6" w:rsidP="009110D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kvalitetna komunikacija na relacijama profesor-učenik-roditelj,</w:t>
      </w:r>
      <w:r w:rsidR="00595C00">
        <w:rPr>
          <w:rFonts w:ascii="Arial" w:hAnsi="Arial" w:cs="Arial"/>
          <w:sz w:val="20"/>
          <w:szCs w:val="20"/>
        </w:rPr>
        <w:t xml:space="preserve"> učenik-učenik, učenik-profesor te zaposlenika </w:t>
      </w:r>
      <w:r>
        <w:rPr>
          <w:rFonts w:ascii="Arial" w:hAnsi="Arial" w:cs="Arial"/>
          <w:sz w:val="20"/>
          <w:szCs w:val="20"/>
        </w:rPr>
        <w:t>međusobno kroz zajedničke aktivnosti i druženja.</w:t>
      </w:r>
    </w:p>
    <w:p w:rsidR="009110D6" w:rsidRPr="00595C00" w:rsidRDefault="00595C00" w:rsidP="009110D6">
      <w:pPr>
        <w:ind w:firstLine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95C00">
        <w:rPr>
          <w:rFonts w:ascii="Arial" w:hAnsi="Arial" w:cs="Arial"/>
          <w:i/>
          <w:sz w:val="20"/>
          <w:szCs w:val="20"/>
          <w:u w:val="single"/>
        </w:rPr>
        <w:t>Pokazatelji uspješ</w:t>
      </w:r>
      <w:r>
        <w:rPr>
          <w:rFonts w:ascii="Arial" w:hAnsi="Arial" w:cs="Arial"/>
          <w:i/>
          <w:sz w:val="20"/>
          <w:szCs w:val="20"/>
          <w:u w:val="single"/>
        </w:rPr>
        <w:t>n</w:t>
      </w:r>
      <w:r w:rsidRPr="00595C00">
        <w:rPr>
          <w:rFonts w:ascii="Arial" w:hAnsi="Arial" w:cs="Arial"/>
          <w:i/>
          <w:sz w:val="20"/>
          <w:szCs w:val="20"/>
          <w:u w:val="single"/>
        </w:rPr>
        <w:t>osti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51"/>
        <w:gridCol w:w="850"/>
        <w:gridCol w:w="1134"/>
        <w:gridCol w:w="993"/>
        <w:gridCol w:w="992"/>
        <w:gridCol w:w="992"/>
      </w:tblGrid>
      <w:tr w:rsidR="009110D6" w:rsidRPr="00F1694D" w:rsidTr="00595C00">
        <w:tc>
          <w:tcPr>
            <w:tcW w:w="1668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Pokazatelj rezultata</w:t>
            </w:r>
          </w:p>
        </w:tc>
        <w:tc>
          <w:tcPr>
            <w:tcW w:w="184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Definicija</w:t>
            </w:r>
          </w:p>
        </w:tc>
        <w:tc>
          <w:tcPr>
            <w:tcW w:w="851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Jedinica</w:t>
            </w:r>
          </w:p>
        </w:tc>
        <w:tc>
          <w:tcPr>
            <w:tcW w:w="850" w:type="dxa"/>
            <w:shd w:val="clear" w:color="auto" w:fill="auto"/>
          </w:tcPr>
          <w:p w:rsidR="00595C00" w:rsidRDefault="009110D6" w:rsidP="00595C00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Polazna</w:t>
            </w:r>
          </w:p>
          <w:p w:rsidR="009110D6" w:rsidRPr="00595C00" w:rsidRDefault="009110D6" w:rsidP="00595C00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vrijednost</w:t>
            </w:r>
          </w:p>
        </w:tc>
        <w:tc>
          <w:tcPr>
            <w:tcW w:w="1134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Izvor podataka</w:t>
            </w:r>
          </w:p>
        </w:tc>
        <w:tc>
          <w:tcPr>
            <w:tcW w:w="993" w:type="dxa"/>
            <w:shd w:val="clear" w:color="auto" w:fill="auto"/>
          </w:tcPr>
          <w:p w:rsidR="009110D6" w:rsidRPr="00490059" w:rsidRDefault="001F6BD3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Ciljana vrijednost </w:t>
            </w:r>
            <w:r w:rsidR="00915449">
              <w:rPr>
                <w:sz w:val="18"/>
                <w:szCs w:val="18"/>
              </w:rPr>
              <w:t>2020</w:t>
            </w:r>
            <w:r w:rsidR="009110D6" w:rsidRPr="0049005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Ciljana vrijednost 2</w:t>
            </w:r>
            <w:r w:rsidR="00915449">
              <w:rPr>
                <w:sz w:val="18"/>
                <w:szCs w:val="18"/>
              </w:rPr>
              <w:t>021</w:t>
            </w:r>
            <w:r w:rsidRPr="0049005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Ciljana vrijednost</w:t>
            </w:r>
          </w:p>
          <w:p w:rsidR="009110D6" w:rsidRPr="00490059" w:rsidRDefault="00915449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2022</w:t>
            </w:r>
            <w:r w:rsidR="009110D6" w:rsidRPr="00490059">
              <w:rPr>
                <w:sz w:val="18"/>
                <w:szCs w:val="18"/>
              </w:rPr>
              <w:t>.</w:t>
            </w:r>
          </w:p>
        </w:tc>
      </w:tr>
      <w:tr w:rsidR="009110D6" w:rsidRPr="00F1694D" w:rsidTr="00595C00">
        <w:tc>
          <w:tcPr>
            <w:tcW w:w="1668" w:type="dxa"/>
            <w:shd w:val="clear" w:color="auto" w:fill="auto"/>
          </w:tcPr>
          <w:p w:rsidR="009110D6" w:rsidRPr="00490059" w:rsidRDefault="009110D6" w:rsidP="00236F1C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Povećanje broja školskih projekata/priredbi/manifestacija</w:t>
            </w:r>
          </w:p>
          <w:p w:rsidR="009110D6" w:rsidRPr="00490059" w:rsidRDefault="009110D6" w:rsidP="00236F1C">
            <w:pPr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Kroz ovakve aktivnosti učenike se potiče na izražavanje kreativnosti, talenata i sposobnosti.</w:t>
            </w:r>
          </w:p>
        </w:tc>
        <w:tc>
          <w:tcPr>
            <w:tcW w:w="851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broj</w:t>
            </w: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Školski kurikulum</w:t>
            </w:r>
          </w:p>
        </w:tc>
        <w:tc>
          <w:tcPr>
            <w:tcW w:w="993" w:type="dxa"/>
            <w:shd w:val="clear" w:color="auto" w:fill="auto"/>
          </w:tcPr>
          <w:p w:rsidR="009110D6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E5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E5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E5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110D6" w:rsidRPr="00F1694D" w:rsidTr="00595C00">
        <w:tc>
          <w:tcPr>
            <w:tcW w:w="1668" w:type="dxa"/>
            <w:shd w:val="clear" w:color="auto" w:fill="auto"/>
          </w:tcPr>
          <w:p w:rsidR="009110D6" w:rsidRPr="00490059" w:rsidRDefault="009110D6" w:rsidP="00236F1C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Povećanje broja učenika koji su uključeni u različite školske projekte/priredbe/manifestacije</w:t>
            </w:r>
          </w:p>
          <w:p w:rsidR="009110D6" w:rsidRPr="00490059" w:rsidRDefault="009110D6" w:rsidP="00236F1C">
            <w:pPr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Učenike se potiče na izražavanje kreativnosti, talenata i sposobnosti.</w:t>
            </w:r>
          </w:p>
        </w:tc>
        <w:tc>
          <w:tcPr>
            <w:tcW w:w="851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850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551A0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Školski kurikulum</w:t>
            </w:r>
          </w:p>
        </w:tc>
        <w:tc>
          <w:tcPr>
            <w:tcW w:w="993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551A0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9110D6" w:rsidRPr="00490059" w:rsidRDefault="009110D6" w:rsidP="00F5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551A0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9110D6" w:rsidRPr="00490059" w:rsidRDefault="009110D6" w:rsidP="00F5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551A0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9110D6" w:rsidRPr="00490059" w:rsidRDefault="009110D6" w:rsidP="00F5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0D6" w:rsidRPr="00F1694D" w:rsidTr="00595C00">
        <w:tc>
          <w:tcPr>
            <w:tcW w:w="1668" w:type="dxa"/>
            <w:shd w:val="clear" w:color="auto" w:fill="auto"/>
          </w:tcPr>
          <w:p w:rsidR="009110D6" w:rsidRPr="00490059" w:rsidRDefault="009110D6" w:rsidP="00236F1C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Povećanje broja osvojenih mjesta</w:t>
            </w:r>
            <w:r w:rsidR="00595C00">
              <w:rPr>
                <w:sz w:val="18"/>
                <w:szCs w:val="18"/>
              </w:rPr>
              <w:t xml:space="preserve"> </w:t>
            </w:r>
            <w:r w:rsidRPr="00490059">
              <w:rPr>
                <w:sz w:val="18"/>
                <w:szCs w:val="18"/>
              </w:rPr>
              <w:t>( prva tri) na županijskim i državnim natjecanjima</w:t>
            </w:r>
          </w:p>
          <w:p w:rsidR="009110D6" w:rsidRPr="00490059" w:rsidRDefault="009110D6" w:rsidP="00236F1C">
            <w:pPr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Uz to što se učenike potiče na izražavanje sposobnosti, kroz ovakve aktivnosti testira se kvaliteta rada nastavnika s nadarenim učenicima.</w:t>
            </w:r>
          </w:p>
        </w:tc>
        <w:tc>
          <w:tcPr>
            <w:tcW w:w="851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850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DB6ECE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993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551A0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551A0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551A0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9110D6" w:rsidRDefault="009110D6" w:rsidP="009110D6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110D6" w:rsidRPr="00124E1A" w:rsidRDefault="009110D6" w:rsidP="009110D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Slobodne aktivnosti bit će organizirane preko:</w:t>
      </w:r>
    </w:p>
    <w:p w:rsidR="009110D6" w:rsidRPr="00C34807" w:rsidRDefault="00551A05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likovna grupa</w:t>
      </w:r>
    </w:p>
    <w:p w:rsidR="009110D6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sportaši</w:t>
      </w:r>
    </w:p>
    <w:p w:rsidR="00915449" w:rsidRDefault="00915449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fitnes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informatička grupa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vjeronaučna grupa</w:t>
      </w:r>
    </w:p>
    <w:p w:rsidR="009110D6" w:rsidRPr="00C34807" w:rsidRDefault="00C34807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mali volonteri</w:t>
      </w:r>
    </w:p>
    <w:p w:rsidR="00C34807" w:rsidRDefault="00C34807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povijesna grupa</w:t>
      </w:r>
    </w:p>
    <w:p w:rsidR="00915449" w:rsidRPr="00C34807" w:rsidRDefault="00915449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mladi geografi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pomladak crvenog križa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ekološko-biološka grupa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plesna grupa</w:t>
      </w:r>
      <w:r w:rsidR="00551A05">
        <w:rPr>
          <w:rFonts w:ascii="Arial" w:hAnsi="Arial" w:cs="Arial"/>
          <w:sz w:val="20"/>
          <w:szCs w:val="20"/>
        </w:rPr>
        <w:t xml:space="preserve"> viših razreda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lastRenderedPageBreak/>
        <w:t>tamburaški orkestar viših razreda</w:t>
      </w:r>
    </w:p>
    <w:p w:rsidR="009110D6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uradi sam</w:t>
      </w:r>
    </w:p>
    <w:p w:rsidR="00915449" w:rsidRPr="00C34807" w:rsidRDefault="00915449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medijska grupa</w:t>
      </w:r>
    </w:p>
    <w:p w:rsidR="00C34807" w:rsidRPr="00C34807" w:rsidRDefault="009110D6" w:rsidP="00C348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mladi kemičari</w:t>
      </w:r>
    </w:p>
    <w:p w:rsidR="00C34807" w:rsidRDefault="00551A05" w:rsidP="00C348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dramsko-recitatorska grupa</w:t>
      </w:r>
    </w:p>
    <w:p w:rsidR="00551A05" w:rsidRDefault="00822F28" w:rsidP="00C348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glazbeno scenska</w:t>
      </w:r>
      <w:r w:rsidR="00551A05">
        <w:rPr>
          <w:rFonts w:ascii="Arial" w:hAnsi="Arial" w:cs="Arial"/>
          <w:sz w:val="20"/>
          <w:szCs w:val="20"/>
        </w:rPr>
        <w:t xml:space="preserve"> grupa</w:t>
      </w:r>
    </w:p>
    <w:p w:rsidR="00915449" w:rsidRPr="00C34807" w:rsidRDefault="00915449" w:rsidP="00C348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mali kreativci</w:t>
      </w:r>
    </w:p>
    <w:p w:rsidR="009110D6" w:rsidRPr="00C34807" w:rsidRDefault="00C34807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Učenička zadruga „Mak“</w:t>
      </w:r>
    </w:p>
    <w:p w:rsidR="009110D6" w:rsidRPr="00124E1A" w:rsidRDefault="009110D6" w:rsidP="009110D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110D6" w:rsidRPr="00124E1A" w:rsidRDefault="009110D6" w:rsidP="000D05E5">
      <w:pPr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</w:t>
      </w:r>
      <w:r w:rsidR="000D05E5">
        <w:rPr>
          <w:rFonts w:ascii="Arial" w:hAnsi="Arial" w:cs="Arial"/>
          <w:sz w:val="20"/>
          <w:szCs w:val="20"/>
        </w:rPr>
        <w:t>elovati na seminarima i stručnim skupovima  te se uključiti u kvalitetno stručno usavršavanje u kolektivu te u organizaciji Županijskih stručnih vijeća, Agencije za odgoj i obrazovanje te Ministarstva odgoja i obrazovanja.</w:t>
      </w:r>
    </w:p>
    <w:p w:rsidR="00AA509C" w:rsidRDefault="00AA509C" w:rsidP="00AA509C">
      <w:pPr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AA509C" w:rsidRPr="00C316B6" w:rsidRDefault="00AA509C" w:rsidP="00AA509C">
      <w:pPr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794D34" w:rsidRPr="00C316B6" w:rsidRDefault="00BA622E" w:rsidP="00BA622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316B6">
        <w:rPr>
          <w:rFonts w:ascii="Arial" w:hAnsi="Arial" w:cs="Arial"/>
          <w:b/>
          <w:bCs/>
          <w:sz w:val="20"/>
          <w:szCs w:val="20"/>
          <w:u w:val="single"/>
        </w:rPr>
        <w:t>ISHODIŠTA I POKAZATELJI NA KOJIMA SE ZASNIVAJU IZRAČUNI I OCJENE POTREBNIH SREDSTAVA ZA PROVOĐENJE PROGRAMA</w:t>
      </w:r>
    </w:p>
    <w:p w:rsidR="00794D34" w:rsidRPr="00C316B6" w:rsidRDefault="00794D34" w:rsidP="008E57B3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794D34" w:rsidRPr="00C316B6" w:rsidRDefault="00794D34" w:rsidP="008E57B3">
      <w:pPr>
        <w:ind w:left="708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Planirano je da će se: </w:t>
      </w:r>
    </w:p>
    <w:p w:rsidR="00794D34" w:rsidRDefault="0021082B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državnog proračuna u 2020</w:t>
      </w:r>
      <w:r w:rsidR="001F1DA6">
        <w:rPr>
          <w:rFonts w:ascii="Arial" w:hAnsi="Arial" w:cs="Arial"/>
          <w:sz w:val="20"/>
          <w:szCs w:val="20"/>
        </w:rPr>
        <w:t xml:space="preserve">. godini ostvariti </w:t>
      </w:r>
      <w:r w:rsidR="00794D34" w:rsidRPr="00C316B6">
        <w:rPr>
          <w:rFonts w:ascii="Arial" w:hAnsi="Arial" w:cs="Arial"/>
          <w:sz w:val="20"/>
          <w:szCs w:val="20"/>
        </w:rPr>
        <w:t xml:space="preserve"> </w:t>
      </w:r>
      <w:r w:rsidR="002D1A2D">
        <w:rPr>
          <w:rFonts w:ascii="Arial" w:hAnsi="Arial" w:cs="Arial"/>
          <w:sz w:val="20"/>
          <w:szCs w:val="20"/>
        </w:rPr>
        <w:t>2</w:t>
      </w:r>
      <w:r w:rsidR="00E35746" w:rsidRPr="00C316B6">
        <w:rPr>
          <w:rFonts w:ascii="Arial" w:hAnsi="Arial" w:cs="Arial"/>
          <w:sz w:val="20"/>
          <w:szCs w:val="20"/>
        </w:rPr>
        <w:t>.</w:t>
      </w:r>
      <w:r w:rsidR="002D1A2D">
        <w:rPr>
          <w:rFonts w:ascii="Arial" w:hAnsi="Arial" w:cs="Arial"/>
          <w:sz w:val="20"/>
          <w:szCs w:val="20"/>
        </w:rPr>
        <w:t>609</w:t>
      </w:r>
      <w:r>
        <w:rPr>
          <w:rFonts w:ascii="Arial" w:hAnsi="Arial" w:cs="Arial"/>
          <w:sz w:val="20"/>
          <w:szCs w:val="20"/>
        </w:rPr>
        <w:t>.</w:t>
      </w:r>
      <w:r w:rsidR="002D1A2D">
        <w:rPr>
          <w:rFonts w:ascii="Arial" w:hAnsi="Arial" w:cs="Arial"/>
          <w:sz w:val="20"/>
          <w:szCs w:val="20"/>
        </w:rPr>
        <w:t>100</w:t>
      </w:r>
      <w:r w:rsidR="001B0FD8" w:rsidRPr="00C316B6">
        <w:rPr>
          <w:rFonts w:ascii="Arial" w:hAnsi="Arial" w:cs="Arial"/>
          <w:sz w:val="20"/>
          <w:szCs w:val="20"/>
        </w:rPr>
        <w:t>,00</w:t>
      </w:r>
      <w:r w:rsidR="001D2D5C" w:rsidRPr="00C316B6">
        <w:rPr>
          <w:rFonts w:ascii="Arial" w:hAnsi="Arial" w:cs="Arial"/>
          <w:sz w:val="20"/>
          <w:szCs w:val="20"/>
        </w:rPr>
        <w:t xml:space="preserve"> </w:t>
      </w:r>
      <w:r w:rsidR="001F1DA6">
        <w:rPr>
          <w:rFonts w:ascii="Arial" w:hAnsi="Arial" w:cs="Arial"/>
          <w:sz w:val="20"/>
          <w:szCs w:val="20"/>
        </w:rPr>
        <w:t>kn prihoda</w:t>
      </w:r>
    </w:p>
    <w:p w:rsidR="00C8018F" w:rsidRPr="00C316B6" w:rsidRDefault="00C8018F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državnog proračuna u 2020. godini ostvariti 15.200,00 kn prihoda (kapitalna ulaganja </w:t>
      </w:r>
      <w:r w:rsidR="00B623EE">
        <w:rPr>
          <w:rFonts w:ascii="Arial" w:hAnsi="Arial" w:cs="Arial"/>
          <w:sz w:val="20"/>
          <w:szCs w:val="20"/>
        </w:rPr>
        <w:t xml:space="preserve">od ministarstva </w:t>
      </w:r>
      <w:r>
        <w:rPr>
          <w:rFonts w:ascii="Arial" w:hAnsi="Arial" w:cs="Arial"/>
          <w:sz w:val="20"/>
          <w:szCs w:val="20"/>
        </w:rPr>
        <w:t>za lektire, udžbenike, pomagala za nastavu)</w:t>
      </w:r>
    </w:p>
    <w:p w:rsidR="00794D34" w:rsidRPr="00C316B6" w:rsidRDefault="00794D34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Iz županijskog proračuna </w:t>
      </w:r>
      <w:r w:rsidR="00164DCF" w:rsidRPr="00C316B6">
        <w:rPr>
          <w:rFonts w:ascii="Arial" w:hAnsi="Arial" w:cs="Arial"/>
          <w:sz w:val="20"/>
          <w:szCs w:val="20"/>
        </w:rPr>
        <w:t>–</w:t>
      </w:r>
      <w:r w:rsidR="00A14144" w:rsidRPr="00C316B6">
        <w:rPr>
          <w:rFonts w:ascii="Arial" w:hAnsi="Arial" w:cs="Arial"/>
          <w:sz w:val="20"/>
          <w:szCs w:val="20"/>
        </w:rPr>
        <w:t xml:space="preserve"> </w:t>
      </w:r>
      <w:r w:rsidR="00164DCF" w:rsidRPr="00C316B6">
        <w:rPr>
          <w:rFonts w:ascii="Arial" w:hAnsi="Arial" w:cs="Arial"/>
          <w:sz w:val="20"/>
          <w:szCs w:val="20"/>
        </w:rPr>
        <w:t xml:space="preserve">zakonski standard </w:t>
      </w:r>
      <w:r w:rsidR="002B4FD1">
        <w:rPr>
          <w:rFonts w:ascii="Arial" w:hAnsi="Arial" w:cs="Arial"/>
          <w:sz w:val="20"/>
          <w:szCs w:val="20"/>
        </w:rPr>
        <w:t>u 2020</w:t>
      </w:r>
      <w:r w:rsidRPr="00C316B6">
        <w:rPr>
          <w:rFonts w:ascii="Arial" w:hAnsi="Arial" w:cs="Arial"/>
          <w:sz w:val="20"/>
          <w:szCs w:val="20"/>
        </w:rPr>
        <w:t xml:space="preserve">. godini ostvariti </w:t>
      </w:r>
      <w:r w:rsidR="001F1DA6">
        <w:rPr>
          <w:rFonts w:ascii="Arial" w:hAnsi="Arial" w:cs="Arial"/>
          <w:sz w:val="20"/>
          <w:szCs w:val="20"/>
        </w:rPr>
        <w:t>346</w:t>
      </w:r>
      <w:r w:rsidR="00164DCF" w:rsidRPr="00C316B6">
        <w:rPr>
          <w:rFonts w:ascii="Arial" w:hAnsi="Arial" w:cs="Arial"/>
          <w:sz w:val="20"/>
          <w:szCs w:val="20"/>
        </w:rPr>
        <w:t>.</w:t>
      </w:r>
      <w:r w:rsidR="002B4FD1">
        <w:rPr>
          <w:rFonts w:ascii="Arial" w:hAnsi="Arial" w:cs="Arial"/>
          <w:sz w:val="20"/>
          <w:szCs w:val="20"/>
        </w:rPr>
        <w:t>592</w:t>
      </w:r>
      <w:r w:rsidRPr="00C316B6">
        <w:rPr>
          <w:rFonts w:ascii="Arial" w:hAnsi="Arial" w:cs="Arial"/>
          <w:sz w:val="20"/>
          <w:szCs w:val="20"/>
        </w:rPr>
        <w:t>,</w:t>
      </w:r>
      <w:r w:rsidR="00A14144" w:rsidRPr="00C316B6">
        <w:rPr>
          <w:rFonts w:ascii="Arial" w:hAnsi="Arial" w:cs="Arial"/>
          <w:sz w:val="20"/>
          <w:szCs w:val="20"/>
        </w:rPr>
        <w:t>14</w:t>
      </w:r>
      <w:r w:rsidR="001F1DA6">
        <w:rPr>
          <w:rFonts w:ascii="Arial" w:hAnsi="Arial" w:cs="Arial"/>
          <w:sz w:val="20"/>
          <w:szCs w:val="20"/>
        </w:rPr>
        <w:t xml:space="preserve"> kn prihoda</w:t>
      </w:r>
    </w:p>
    <w:p w:rsidR="00794D34" w:rsidRPr="00C316B6" w:rsidRDefault="00794D34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Iz županijskog p</w:t>
      </w:r>
      <w:r w:rsidR="001F1DA6">
        <w:rPr>
          <w:rFonts w:ascii="Arial" w:hAnsi="Arial" w:cs="Arial"/>
          <w:sz w:val="20"/>
          <w:szCs w:val="20"/>
        </w:rPr>
        <w:t>roračuna – iznad standarda u 2020</w:t>
      </w:r>
      <w:r w:rsidRPr="00C316B6">
        <w:rPr>
          <w:rFonts w:ascii="Arial" w:hAnsi="Arial" w:cs="Arial"/>
          <w:sz w:val="20"/>
          <w:szCs w:val="20"/>
        </w:rPr>
        <w:t xml:space="preserve">. godini ostvariti </w:t>
      </w:r>
      <w:r w:rsidR="001F1DA6">
        <w:rPr>
          <w:rFonts w:ascii="Arial" w:hAnsi="Arial" w:cs="Arial"/>
          <w:sz w:val="20"/>
          <w:szCs w:val="20"/>
        </w:rPr>
        <w:t>110</w:t>
      </w:r>
      <w:r w:rsidR="00164DCF" w:rsidRPr="00C316B6">
        <w:rPr>
          <w:rFonts w:ascii="Arial" w:hAnsi="Arial" w:cs="Arial"/>
          <w:sz w:val="20"/>
          <w:szCs w:val="20"/>
        </w:rPr>
        <w:t>.</w:t>
      </w:r>
      <w:r w:rsidR="001F1DA6">
        <w:rPr>
          <w:rFonts w:ascii="Arial" w:hAnsi="Arial" w:cs="Arial"/>
          <w:sz w:val="20"/>
          <w:szCs w:val="20"/>
        </w:rPr>
        <w:t>100</w:t>
      </w:r>
      <w:r w:rsidRPr="00C316B6">
        <w:rPr>
          <w:rFonts w:ascii="Arial" w:hAnsi="Arial" w:cs="Arial"/>
          <w:sz w:val="20"/>
          <w:szCs w:val="20"/>
        </w:rPr>
        <w:t>,</w:t>
      </w:r>
      <w:r w:rsidR="00767629" w:rsidRPr="00C316B6">
        <w:rPr>
          <w:rFonts w:ascii="Arial" w:hAnsi="Arial" w:cs="Arial"/>
          <w:sz w:val="20"/>
          <w:szCs w:val="20"/>
        </w:rPr>
        <w:t>00</w:t>
      </w:r>
      <w:r w:rsidR="001F1DA6">
        <w:rPr>
          <w:rFonts w:ascii="Arial" w:hAnsi="Arial" w:cs="Arial"/>
          <w:sz w:val="20"/>
          <w:szCs w:val="20"/>
        </w:rPr>
        <w:t>kn prihoda</w:t>
      </w:r>
    </w:p>
    <w:p w:rsidR="00702CFC" w:rsidRPr="00C316B6" w:rsidRDefault="00702CFC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C316B6">
        <w:rPr>
          <w:rFonts w:ascii="Arial" w:hAnsi="Arial" w:cs="Arial"/>
          <w:sz w:val="20"/>
          <w:szCs w:val="20"/>
        </w:rPr>
        <w:t>Đelekovec</w:t>
      </w:r>
      <w:proofErr w:type="spellEnd"/>
      <w:r w:rsidR="002D1A2D">
        <w:rPr>
          <w:rFonts w:ascii="Arial" w:hAnsi="Arial" w:cs="Arial"/>
          <w:sz w:val="20"/>
          <w:szCs w:val="20"/>
        </w:rPr>
        <w:t xml:space="preserve"> – u 2020</w:t>
      </w:r>
      <w:r w:rsidR="00794D34" w:rsidRPr="00C316B6">
        <w:rPr>
          <w:rFonts w:ascii="Arial" w:hAnsi="Arial" w:cs="Arial"/>
          <w:sz w:val="20"/>
          <w:szCs w:val="20"/>
        </w:rPr>
        <w:t xml:space="preserve">. godini ostvariti </w:t>
      </w:r>
      <w:r w:rsidR="008D662B">
        <w:rPr>
          <w:rFonts w:ascii="Arial" w:hAnsi="Arial" w:cs="Arial"/>
          <w:sz w:val="20"/>
          <w:szCs w:val="20"/>
        </w:rPr>
        <w:t>31.7</w:t>
      </w:r>
      <w:r w:rsidR="001D623E">
        <w:rPr>
          <w:rFonts w:ascii="Arial" w:hAnsi="Arial" w:cs="Arial"/>
          <w:sz w:val="20"/>
          <w:szCs w:val="20"/>
        </w:rPr>
        <w:t>00</w:t>
      </w:r>
      <w:r w:rsidR="002D1A2D">
        <w:rPr>
          <w:rFonts w:ascii="Arial" w:hAnsi="Arial" w:cs="Arial"/>
          <w:sz w:val="20"/>
          <w:szCs w:val="20"/>
        </w:rPr>
        <w:t>,00</w:t>
      </w:r>
      <w:r w:rsidR="001D623E">
        <w:rPr>
          <w:rFonts w:ascii="Arial" w:hAnsi="Arial" w:cs="Arial"/>
          <w:sz w:val="20"/>
          <w:szCs w:val="20"/>
        </w:rPr>
        <w:t xml:space="preserve"> kn u 2020.g.</w:t>
      </w:r>
    </w:p>
    <w:p w:rsidR="00794D34" w:rsidRPr="00C316B6" w:rsidRDefault="00794D34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Iz prihoda</w:t>
      </w:r>
      <w:r w:rsidR="00702CFC" w:rsidRPr="00C316B6">
        <w:rPr>
          <w:rFonts w:ascii="Arial" w:hAnsi="Arial" w:cs="Arial"/>
          <w:sz w:val="20"/>
          <w:szCs w:val="20"/>
        </w:rPr>
        <w:t xml:space="preserve"> za posebne namjene</w:t>
      </w:r>
      <w:r w:rsidR="002D1A2D">
        <w:rPr>
          <w:rFonts w:ascii="Arial" w:hAnsi="Arial" w:cs="Arial"/>
          <w:sz w:val="20"/>
          <w:szCs w:val="20"/>
        </w:rPr>
        <w:t xml:space="preserve"> u 2020</w:t>
      </w:r>
      <w:r w:rsidRPr="00C316B6">
        <w:rPr>
          <w:rFonts w:ascii="Arial" w:hAnsi="Arial" w:cs="Arial"/>
          <w:sz w:val="20"/>
          <w:szCs w:val="20"/>
        </w:rPr>
        <w:t xml:space="preserve">. godini ostvariti </w:t>
      </w:r>
      <w:r w:rsidR="001F1DA6">
        <w:rPr>
          <w:rFonts w:ascii="Arial" w:hAnsi="Arial" w:cs="Arial"/>
          <w:sz w:val="20"/>
          <w:szCs w:val="20"/>
        </w:rPr>
        <w:t>110.100,00 kn prihoda</w:t>
      </w:r>
    </w:p>
    <w:p w:rsidR="001F1DA6" w:rsidRPr="001F1DA6" w:rsidRDefault="00164DCF" w:rsidP="001F1D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Iz </w:t>
      </w:r>
      <w:r w:rsidR="002D1A2D">
        <w:rPr>
          <w:rFonts w:ascii="Arial" w:hAnsi="Arial" w:cs="Arial"/>
          <w:sz w:val="20"/>
          <w:szCs w:val="20"/>
        </w:rPr>
        <w:t>vlastitih prihoda u 2020. godini ostvariti 13</w:t>
      </w:r>
      <w:r w:rsidRPr="00C316B6">
        <w:rPr>
          <w:rFonts w:ascii="Arial" w:hAnsi="Arial" w:cs="Arial"/>
          <w:sz w:val="20"/>
          <w:szCs w:val="20"/>
        </w:rPr>
        <w:t>.</w:t>
      </w:r>
      <w:r w:rsidR="00A14144" w:rsidRPr="00C316B6">
        <w:rPr>
          <w:rFonts w:ascii="Arial" w:hAnsi="Arial" w:cs="Arial"/>
          <w:sz w:val="20"/>
          <w:szCs w:val="20"/>
        </w:rPr>
        <w:t>1</w:t>
      </w:r>
      <w:r w:rsidR="001F1DA6">
        <w:rPr>
          <w:rFonts w:ascii="Arial" w:hAnsi="Arial" w:cs="Arial"/>
          <w:sz w:val="20"/>
          <w:szCs w:val="20"/>
        </w:rPr>
        <w:t>00,00 kn prihoda (učenička zadruga „Mak“, prodaja papira, najam stana)</w:t>
      </w:r>
    </w:p>
    <w:p w:rsidR="00B0662C" w:rsidRDefault="00B0662C" w:rsidP="00164D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Iz </w:t>
      </w:r>
      <w:r w:rsidR="00F1529F" w:rsidRPr="00C316B6">
        <w:rPr>
          <w:rFonts w:ascii="Arial" w:hAnsi="Arial" w:cs="Arial"/>
          <w:sz w:val="20"/>
          <w:szCs w:val="20"/>
        </w:rPr>
        <w:t>vlastitih prihoda</w:t>
      </w:r>
      <w:r w:rsidRPr="00C316B6">
        <w:rPr>
          <w:rFonts w:ascii="Arial" w:hAnsi="Arial" w:cs="Arial"/>
          <w:sz w:val="20"/>
          <w:szCs w:val="20"/>
        </w:rPr>
        <w:t xml:space="preserve"> od prodaje proizvoda i robe- </w:t>
      </w:r>
      <w:r w:rsidR="00BA622E" w:rsidRPr="00C316B6">
        <w:rPr>
          <w:rFonts w:ascii="Arial" w:hAnsi="Arial" w:cs="Arial"/>
          <w:sz w:val="20"/>
          <w:szCs w:val="20"/>
        </w:rPr>
        <w:t>Učenička zadruga „Mak“</w:t>
      </w:r>
      <w:r w:rsidR="002D1A2D">
        <w:rPr>
          <w:rFonts w:ascii="Arial" w:hAnsi="Arial" w:cs="Arial"/>
          <w:sz w:val="20"/>
          <w:szCs w:val="20"/>
        </w:rPr>
        <w:t xml:space="preserve"> u 2020</w:t>
      </w:r>
      <w:r w:rsidRPr="00C316B6">
        <w:rPr>
          <w:rFonts w:ascii="Arial" w:hAnsi="Arial" w:cs="Arial"/>
          <w:sz w:val="20"/>
          <w:szCs w:val="20"/>
        </w:rPr>
        <w:t xml:space="preserve">. godini  ostvariti </w:t>
      </w:r>
      <w:r w:rsidR="001F1DA6">
        <w:rPr>
          <w:rFonts w:ascii="Arial" w:hAnsi="Arial" w:cs="Arial"/>
          <w:sz w:val="20"/>
          <w:szCs w:val="20"/>
        </w:rPr>
        <w:t>5</w:t>
      </w:r>
      <w:r w:rsidR="00681651" w:rsidRPr="00C316B6">
        <w:rPr>
          <w:rFonts w:ascii="Arial" w:hAnsi="Arial" w:cs="Arial"/>
          <w:sz w:val="20"/>
          <w:szCs w:val="20"/>
        </w:rPr>
        <w:t>.000,00</w:t>
      </w:r>
      <w:r w:rsidR="001F1DA6">
        <w:rPr>
          <w:rFonts w:ascii="Arial" w:hAnsi="Arial" w:cs="Arial"/>
          <w:sz w:val="20"/>
          <w:szCs w:val="20"/>
        </w:rPr>
        <w:t xml:space="preserve"> kn prihoda</w:t>
      </w:r>
    </w:p>
    <w:p w:rsidR="00C53CD3" w:rsidRDefault="00C53CD3" w:rsidP="00164D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donacija putničkih a</w:t>
      </w:r>
      <w:r w:rsidR="00A358D0">
        <w:rPr>
          <w:rFonts w:ascii="Arial" w:hAnsi="Arial" w:cs="Arial"/>
          <w:sz w:val="20"/>
          <w:szCs w:val="20"/>
        </w:rPr>
        <w:t>gencija ostvariti 2.500,00 kn (</w:t>
      </w:r>
      <w:r>
        <w:rPr>
          <w:rFonts w:ascii="Arial" w:hAnsi="Arial" w:cs="Arial"/>
          <w:sz w:val="20"/>
          <w:szCs w:val="20"/>
        </w:rPr>
        <w:t>dnevnice učiteljima za izvan učioničku nastavu)</w:t>
      </w:r>
    </w:p>
    <w:p w:rsidR="00047EB0" w:rsidRPr="00047EB0" w:rsidRDefault="00047EB0" w:rsidP="00047EB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Ukupni rashodi predviđeni za 2020.g. su 3.238,742.00 kn,  2021.g. 3.228.572,00 kn, a 2022.g, 3.156.180,00 kn</w:t>
      </w:r>
    </w:p>
    <w:p w:rsidR="00794D34" w:rsidRPr="00C316B6" w:rsidRDefault="00794D34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Višak </w:t>
      </w:r>
      <w:r w:rsidR="006D673A" w:rsidRPr="00C316B6">
        <w:rPr>
          <w:rFonts w:ascii="Arial" w:hAnsi="Arial" w:cs="Arial"/>
          <w:sz w:val="20"/>
          <w:szCs w:val="20"/>
        </w:rPr>
        <w:t>prenesen</w:t>
      </w:r>
      <w:r w:rsidR="00666A12" w:rsidRPr="00C316B6">
        <w:rPr>
          <w:rFonts w:ascii="Arial" w:hAnsi="Arial" w:cs="Arial"/>
          <w:sz w:val="20"/>
          <w:szCs w:val="20"/>
        </w:rPr>
        <w:t xml:space="preserve"> iz 201</w:t>
      </w:r>
      <w:r w:rsidR="002D1A2D">
        <w:rPr>
          <w:rFonts w:ascii="Arial" w:hAnsi="Arial" w:cs="Arial"/>
          <w:sz w:val="20"/>
          <w:szCs w:val="20"/>
        </w:rPr>
        <w:t>9</w:t>
      </w:r>
      <w:r w:rsidR="00666A12" w:rsidRPr="00C316B6">
        <w:rPr>
          <w:rFonts w:ascii="Arial" w:hAnsi="Arial" w:cs="Arial"/>
          <w:sz w:val="20"/>
          <w:szCs w:val="20"/>
        </w:rPr>
        <w:t>.</w:t>
      </w:r>
      <w:r w:rsidR="00681651" w:rsidRPr="00C316B6">
        <w:rPr>
          <w:rFonts w:ascii="Arial" w:hAnsi="Arial" w:cs="Arial"/>
          <w:sz w:val="20"/>
          <w:szCs w:val="20"/>
        </w:rPr>
        <w:t>g.</w:t>
      </w:r>
      <w:r w:rsidR="002D1A2D">
        <w:rPr>
          <w:rFonts w:ascii="Arial" w:hAnsi="Arial" w:cs="Arial"/>
          <w:sz w:val="20"/>
          <w:szCs w:val="20"/>
        </w:rPr>
        <w:t xml:space="preserve"> u 2020</w:t>
      </w:r>
      <w:r w:rsidR="00666A12" w:rsidRPr="00C316B6">
        <w:rPr>
          <w:rFonts w:ascii="Arial" w:hAnsi="Arial" w:cs="Arial"/>
          <w:sz w:val="20"/>
          <w:szCs w:val="20"/>
        </w:rPr>
        <w:t>.</w:t>
      </w:r>
      <w:r w:rsidR="00681651" w:rsidRPr="00C316B6">
        <w:rPr>
          <w:rFonts w:ascii="Arial" w:hAnsi="Arial" w:cs="Arial"/>
          <w:sz w:val="20"/>
          <w:szCs w:val="20"/>
        </w:rPr>
        <w:t>g.</w:t>
      </w:r>
      <w:r w:rsidR="00666A12" w:rsidRPr="00C316B6">
        <w:rPr>
          <w:rFonts w:ascii="Arial" w:hAnsi="Arial" w:cs="Arial"/>
          <w:sz w:val="20"/>
          <w:szCs w:val="20"/>
        </w:rPr>
        <w:t xml:space="preserve"> bit </w:t>
      </w:r>
      <w:r w:rsidR="00EC6597" w:rsidRPr="00C316B6">
        <w:rPr>
          <w:rFonts w:ascii="Arial" w:hAnsi="Arial" w:cs="Arial"/>
          <w:sz w:val="20"/>
          <w:szCs w:val="20"/>
        </w:rPr>
        <w:t>će utvrđen sastavljanjem godišnj</w:t>
      </w:r>
      <w:r w:rsidR="00666A12" w:rsidRPr="00C316B6">
        <w:rPr>
          <w:rFonts w:ascii="Arial" w:hAnsi="Arial" w:cs="Arial"/>
          <w:sz w:val="20"/>
          <w:szCs w:val="20"/>
        </w:rPr>
        <w:t>eg financijskog izvještaja.</w:t>
      </w:r>
    </w:p>
    <w:p w:rsidR="00794D34" w:rsidRDefault="00794D34" w:rsidP="008E57B3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047EB0" w:rsidRPr="00C316B6" w:rsidRDefault="00047EB0" w:rsidP="00915449">
      <w:pPr>
        <w:jc w:val="both"/>
        <w:rPr>
          <w:rFonts w:ascii="Arial" w:hAnsi="Arial" w:cs="Arial"/>
          <w:sz w:val="20"/>
          <w:szCs w:val="20"/>
        </w:rPr>
      </w:pPr>
    </w:p>
    <w:p w:rsidR="00794D34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b/>
          <w:sz w:val="20"/>
          <w:szCs w:val="20"/>
        </w:rPr>
        <w:t>Prihodima iz državnog proračuna</w:t>
      </w:r>
      <w:r w:rsidRPr="00C316B6">
        <w:rPr>
          <w:rFonts w:ascii="Arial" w:hAnsi="Arial" w:cs="Arial"/>
          <w:sz w:val="20"/>
          <w:szCs w:val="20"/>
        </w:rPr>
        <w:t xml:space="preserve"> predviđeno je financiranje:</w:t>
      </w:r>
    </w:p>
    <w:p w:rsidR="00047EB0" w:rsidRPr="00C316B6" w:rsidRDefault="00047EB0" w:rsidP="008E57B3">
      <w:pPr>
        <w:jc w:val="both"/>
        <w:rPr>
          <w:rFonts w:ascii="Arial" w:hAnsi="Arial" w:cs="Arial"/>
          <w:sz w:val="20"/>
          <w:szCs w:val="20"/>
        </w:rPr>
      </w:pPr>
    </w:p>
    <w:p w:rsidR="007B4278" w:rsidRPr="00047EB0" w:rsidRDefault="00794D34" w:rsidP="00047EB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Rashoda za zaposlene</w:t>
      </w:r>
      <w:r w:rsidR="00BA622E" w:rsidRPr="00C316B6">
        <w:rPr>
          <w:rFonts w:ascii="Arial" w:hAnsi="Arial" w:cs="Arial"/>
          <w:sz w:val="20"/>
          <w:szCs w:val="20"/>
        </w:rPr>
        <w:t xml:space="preserve"> </w:t>
      </w:r>
      <w:r w:rsidRPr="00C316B6">
        <w:rPr>
          <w:rFonts w:ascii="Arial" w:hAnsi="Arial" w:cs="Arial"/>
          <w:sz w:val="20"/>
          <w:szCs w:val="20"/>
        </w:rPr>
        <w:t xml:space="preserve">u iznosu od </w:t>
      </w:r>
      <w:r w:rsidR="005B35B5">
        <w:rPr>
          <w:rFonts w:ascii="Arial" w:hAnsi="Arial" w:cs="Arial"/>
          <w:sz w:val="20"/>
          <w:szCs w:val="20"/>
        </w:rPr>
        <w:t>2.609.1</w:t>
      </w:r>
      <w:r w:rsidR="006624D2" w:rsidRPr="00C316B6">
        <w:rPr>
          <w:rFonts w:ascii="Arial" w:hAnsi="Arial" w:cs="Arial"/>
          <w:sz w:val="20"/>
          <w:szCs w:val="20"/>
        </w:rPr>
        <w:t xml:space="preserve">00,00 </w:t>
      </w:r>
      <w:r w:rsidR="005B35B5">
        <w:rPr>
          <w:rFonts w:ascii="Arial" w:hAnsi="Arial" w:cs="Arial"/>
          <w:sz w:val="20"/>
          <w:szCs w:val="20"/>
        </w:rPr>
        <w:t>kuna  u 2020. godini</w:t>
      </w:r>
      <w:r w:rsidRPr="00C316B6">
        <w:rPr>
          <w:rFonts w:ascii="Arial" w:hAnsi="Arial" w:cs="Arial"/>
          <w:sz w:val="20"/>
          <w:szCs w:val="20"/>
        </w:rPr>
        <w:t xml:space="preserve"> s tim da nije predv</w:t>
      </w:r>
      <w:r w:rsidR="00047EB0">
        <w:rPr>
          <w:rFonts w:ascii="Arial" w:hAnsi="Arial" w:cs="Arial"/>
          <w:sz w:val="20"/>
          <w:szCs w:val="20"/>
        </w:rPr>
        <w:t>iđena promjena broja zaposlenih</w:t>
      </w:r>
    </w:p>
    <w:p w:rsidR="00F469B2" w:rsidRDefault="00F469B2" w:rsidP="00F469B2">
      <w:pPr>
        <w:jc w:val="both"/>
        <w:rPr>
          <w:rFonts w:ascii="Arial" w:hAnsi="Arial" w:cs="Arial"/>
          <w:sz w:val="20"/>
          <w:szCs w:val="20"/>
        </w:rPr>
      </w:pPr>
    </w:p>
    <w:p w:rsidR="00CF30BC" w:rsidRDefault="00CF30BC" w:rsidP="00F469B2">
      <w:pPr>
        <w:jc w:val="both"/>
        <w:rPr>
          <w:rFonts w:ascii="Arial" w:hAnsi="Arial" w:cs="Arial"/>
          <w:sz w:val="20"/>
          <w:szCs w:val="20"/>
        </w:rPr>
      </w:pPr>
    </w:p>
    <w:p w:rsidR="000111F1" w:rsidRPr="00C316B6" w:rsidRDefault="000111F1" w:rsidP="00F469B2">
      <w:pPr>
        <w:jc w:val="both"/>
        <w:rPr>
          <w:rFonts w:ascii="Arial" w:hAnsi="Arial" w:cs="Arial"/>
          <w:sz w:val="20"/>
          <w:szCs w:val="20"/>
        </w:rPr>
      </w:pPr>
    </w:p>
    <w:p w:rsidR="000111F1" w:rsidRPr="00CF30BC" w:rsidRDefault="00E50777" w:rsidP="000111F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F30BC">
        <w:rPr>
          <w:rFonts w:ascii="Arial" w:hAnsi="Arial" w:cs="Arial"/>
          <w:b/>
          <w:sz w:val="20"/>
          <w:szCs w:val="20"/>
        </w:rPr>
        <w:t>Prihodi iz državnog proračuna</w:t>
      </w:r>
    </w:p>
    <w:p w:rsidR="00E50777" w:rsidRPr="00C316B6" w:rsidRDefault="00E50777" w:rsidP="008D2BBB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Prihodi se koriste za financiranje rashoda za zaposlene. Svake godine imamo izdatak za najmanje jednu pomo</w:t>
      </w:r>
      <w:r w:rsidR="00A14144" w:rsidRPr="00C316B6">
        <w:rPr>
          <w:rFonts w:ascii="Arial" w:hAnsi="Arial" w:cs="Arial"/>
          <w:sz w:val="20"/>
          <w:szCs w:val="20"/>
        </w:rPr>
        <w:t>ć za bolovanje duže od 90 dana,</w:t>
      </w:r>
      <w:r w:rsidRPr="00C316B6">
        <w:rPr>
          <w:rFonts w:ascii="Arial" w:hAnsi="Arial" w:cs="Arial"/>
          <w:sz w:val="20"/>
          <w:szCs w:val="20"/>
        </w:rPr>
        <w:t xml:space="preserve"> slučaj smrti člana uže obitelj</w:t>
      </w:r>
      <w:r w:rsidR="00A14144" w:rsidRPr="00C316B6">
        <w:rPr>
          <w:rFonts w:ascii="Arial" w:hAnsi="Arial" w:cs="Arial"/>
          <w:sz w:val="20"/>
          <w:szCs w:val="20"/>
        </w:rPr>
        <w:t xml:space="preserve">i te isplatu jubilarnih nagrada, </w:t>
      </w:r>
      <w:r w:rsidR="00E37BBB" w:rsidRPr="00C316B6">
        <w:rPr>
          <w:rFonts w:ascii="Arial" w:hAnsi="Arial" w:cs="Arial"/>
          <w:sz w:val="20"/>
          <w:szCs w:val="20"/>
        </w:rPr>
        <w:t>regresa, dara djeci i boži</w:t>
      </w:r>
      <w:r w:rsidR="0097047F" w:rsidRPr="00C316B6">
        <w:rPr>
          <w:rFonts w:ascii="Arial" w:hAnsi="Arial" w:cs="Arial"/>
          <w:sz w:val="20"/>
          <w:szCs w:val="20"/>
        </w:rPr>
        <w:t>ć</w:t>
      </w:r>
      <w:r w:rsidR="00E37BBB" w:rsidRPr="00C316B6">
        <w:rPr>
          <w:rFonts w:ascii="Arial" w:hAnsi="Arial" w:cs="Arial"/>
          <w:sz w:val="20"/>
          <w:szCs w:val="20"/>
        </w:rPr>
        <w:t>nice</w:t>
      </w:r>
      <w:r w:rsidR="00DD284D">
        <w:rPr>
          <w:rFonts w:ascii="Arial" w:hAnsi="Arial" w:cs="Arial"/>
          <w:sz w:val="20"/>
          <w:szCs w:val="20"/>
        </w:rPr>
        <w:t xml:space="preserve"> </w:t>
      </w:r>
    </w:p>
    <w:p w:rsidR="00E50777" w:rsidRPr="00C316B6" w:rsidRDefault="00E50777" w:rsidP="00E5077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Troškovi prijevoza na rad i s rada za zaposlenike osiguravaju se u državnom proračunu, pa su tako i planirani u skladu s postojećim stanjem zaposlenih u iznosu od oko </w:t>
      </w:r>
      <w:r w:rsidR="006624D2" w:rsidRPr="00C316B6">
        <w:rPr>
          <w:rFonts w:ascii="Arial" w:hAnsi="Arial" w:cs="Arial"/>
          <w:sz w:val="20"/>
          <w:szCs w:val="20"/>
        </w:rPr>
        <w:t>1</w:t>
      </w:r>
      <w:r w:rsidR="005B35B5">
        <w:rPr>
          <w:rFonts w:ascii="Arial" w:hAnsi="Arial" w:cs="Arial"/>
          <w:sz w:val="20"/>
          <w:szCs w:val="20"/>
        </w:rPr>
        <w:t>2</w:t>
      </w:r>
      <w:r w:rsidR="0097047F" w:rsidRPr="00C316B6">
        <w:rPr>
          <w:rFonts w:ascii="Arial" w:hAnsi="Arial" w:cs="Arial"/>
          <w:sz w:val="20"/>
          <w:szCs w:val="20"/>
        </w:rPr>
        <w:t>0</w:t>
      </w:r>
      <w:r w:rsidR="002D1A2D">
        <w:rPr>
          <w:rFonts w:ascii="Arial" w:hAnsi="Arial" w:cs="Arial"/>
          <w:sz w:val="20"/>
          <w:szCs w:val="20"/>
        </w:rPr>
        <w:t>.000,</w:t>
      </w:r>
      <w:r w:rsidR="005B35B5">
        <w:rPr>
          <w:rFonts w:ascii="Arial" w:hAnsi="Arial" w:cs="Arial"/>
          <w:sz w:val="20"/>
          <w:szCs w:val="20"/>
        </w:rPr>
        <w:t>00 kuna godišnje</w:t>
      </w:r>
    </w:p>
    <w:p w:rsidR="002E643F" w:rsidRPr="00C316B6" w:rsidRDefault="00E50777" w:rsidP="002E643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Planirana su </w:t>
      </w:r>
      <w:r w:rsidR="00F970E6" w:rsidRPr="00C316B6">
        <w:rPr>
          <w:rFonts w:ascii="Arial" w:hAnsi="Arial" w:cs="Arial"/>
          <w:sz w:val="20"/>
          <w:szCs w:val="20"/>
        </w:rPr>
        <w:t xml:space="preserve">i </w:t>
      </w:r>
      <w:r w:rsidRPr="00C316B6">
        <w:rPr>
          <w:rFonts w:ascii="Arial" w:hAnsi="Arial" w:cs="Arial"/>
          <w:sz w:val="20"/>
          <w:szCs w:val="20"/>
        </w:rPr>
        <w:t>sredstva za novčane naknade poslodavca zbog nezapo</w:t>
      </w:r>
      <w:r w:rsidR="002E643F" w:rsidRPr="00C316B6">
        <w:rPr>
          <w:rFonts w:ascii="Arial" w:hAnsi="Arial" w:cs="Arial"/>
          <w:sz w:val="20"/>
          <w:szCs w:val="20"/>
        </w:rPr>
        <w:t xml:space="preserve">šljavanja osoba s </w:t>
      </w:r>
      <w:r w:rsidR="00621DCC" w:rsidRPr="00C316B6">
        <w:rPr>
          <w:rFonts w:ascii="Arial" w:hAnsi="Arial" w:cs="Arial"/>
          <w:sz w:val="20"/>
          <w:szCs w:val="20"/>
        </w:rPr>
        <w:t>in</w:t>
      </w:r>
      <w:r w:rsidR="005B35B5">
        <w:rPr>
          <w:rFonts w:ascii="Arial" w:hAnsi="Arial" w:cs="Arial"/>
          <w:sz w:val="20"/>
          <w:szCs w:val="20"/>
        </w:rPr>
        <w:t>validitetom u iznosu od oko 13.5</w:t>
      </w:r>
      <w:r w:rsidR="00621DCC" w:rsidRPr="00C316B6">
        <w:rPr>
          <w:rFonts w:ascii="Arial" w:hAnsi="Arial" w:cs="Arial"/>
          <w:sz w:val="20"/>
          <w:szCs w:val="20"/>
        </w:rPr>
        <w:t>00</w:t>
      </w:r>
      <w:r w:rsidR="002E643F" w:rsidRPr="00C316B6">
        <w:rPr>
          <w:rFonts w:ascii="Arial" w:hAnsi="Arial" w:cs="Arial"/>
          <w:sz w:val="20"/>
          <w:szCs w:val="20"/>
        </w:rPr>
        <w:t>,00 kuna godišnje.</w:t>
      </w:r>
    </w:p>
    <w:p w:rsidR="00E50777" w:rsidRPr="00C316B6" w:rsidRDefault="00E50777" w:rsidP="002E643F">
      <w:pPr>
        <w:pStyle w:val="Odlomakpopisa"/>
        <w:ind w:left="720"/>
        <w:jc w:val="both"/>
        <w:rPr>
          <w:rFonts w:ascii="Arial" w:hAnsi="Arial" w:cs="Arial"/>
          <w:sz w:val="20"/>
          <w:szCs w:val="20"/>
        </w:rPr>
      </w:pPr>
    </w:p>
    <w:p w:rsidR="00BA622E" w:rsidRPr="00C316B6" w:rsidRDefault="00BA622E" w:rsidP="008E57B3">
      <w:pPr>
        <w:jc w:val="both"/>
        <w:rPr>
          <w:rFonts w:ascii="Arial" w:hAnsi="Arial" w:cs="Arial"/>
          <w:b/>
          <w:sz w:val="20"/>
          <w:szCs w:val="20"/>
        </w:rPr>
      </w:pPr>
    </w:p>
    <w:p w:rsidR="00794D34" w:rsidRPr="00C316B6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b/>
          <w:sz w:val="20"/>
          <w:szCs w:val="20"/>
        </w:rPr>
        <w:t>Prihodima iz županijskog proračuna</w:t>
      </w:r>
      <w:r w:rsidR="00BA622E" w:rsidRPr="00C316B6">
        <w:rPr>
          <w:rFonts w:ascii="Arial" w:hAnsi="Arial" w:cs="Arial"/>
          <w:b/>
          <w:sz w:val="20"/>
          <w:szCs w:val="20"/>
        </w:rPr>
        <w:t xml:space="preserve"> – zakonski </w:t>
      </w:r>
      <w:r w:rsidR="00E50777" w:rsidRPr="00C316B6">
        <w:rPr>
          <w:rFonts w:ascii="Arial" w:hAnsi="Arial" w:cs="Arial"/>
          <w:b/>
          <w:sz w:val="20"/>
          <w:szCs w:val="20"/>
        </w:rPr>
        <w:t>stan</w:t>
      </w:r>
      <w:r w:rsidR="00BA622E" w:rsidRPr="00C316B6">
        <w:rPr>
          <w:rFonts w:ascii="Arial" w:hAnsi="Arial" w:cs="Arial"/>
          <w:b/>
          <w:sz w:val="20"/>
          <w:szCs w:val="20"/>
        </w:rPr>
        <w:t>dard</w:t>
      </w:r>
      <w:r w:rsidRPr="00C316B6">
        <w:rPr>
          <w:rFonts w:ascii="Arial" w:hAnsi="Arial" w:cs="Arial"/>
          <w:sz w:val="20"/>
          <w:szCs w:val="20"/>
        </w:rPr>
        <w:t xml:space="preserve"> predviđeno je financiranje</w:t>
      </w:r>
      <w:r w:rsidR="00915449">
        <w:rPr>
          <w:rFonts w:ascii="Arial" w:hAnsi="Arial" w:cs="Arial"/>
          <w:sz w:val="20"/>
          <w:szCs w:val="20"/>
        </w:rPr>
        <w:t xml:space="preserve"> u 2020</w:t>
      </w:r>
      <w:r w:rsidR="00EF2E77" w:rsidRPr="00C316B6">
        <w:rPr>
          <w:rFonts w:ascii="Arial" w:hAnsi="Arial" w:cs="Arial"/>
          <w:sz w:val="20"/>
          <w:szCs w:val="20"/>
        </w:rPr>
        <w:t>. godini</w:t>
      </w:r>
      <w:r w:rsidRPr="00C316B6">
        <w:rPr>
          <w:rFonts w:ascii="Arial" w:hAnsi="Arial" w:cs="Arial"/>
          <w:sz w:val="20"/>
          <w:szCs w:val="20"/>
        </w:rPr>
        <w:t>:</w:t>
      </w:r>
    </w:p>
    <w:p w:rsidR="00794D34" w:rsidRPr="00616B19" w:rsidRDefault="00EB7236" w:rsidP="00616B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Naknade troškova zaposlenima (</w:t>
      </w:r>
      <w:r w:rsidR="0017648E" w:rsidRPr="00C316B6">
        <w:rPr>
          <w:rFonts w:ascii="Arial" w:hAnsi="Arial" w:cs="Arial"/>
          <w:sz w:val="20"/>
          <w:szCs w:val="20"/>
        </w:rPr>
        <w:t xml:space="preserve">dnevnice za službeni put, </w:t>
      </w:r>
      <w:r w:rsidRPr="00C316B6">
        <w:rPr>
          <w:rFonts w:ascii="Arial" w:hAnsi="Arial" w:cs="Arial"/>
          <w:sz w:val="20"/>
          <w:szCs w:val="20"/>
        </w:rPr>
        <w:t xml:space="preserve">naknade za prijevoz na službenom putu u zemlji, seminari, savjetovanja i simpoziji) u iznosu : </w:t>
      </w:r>
      <w:r w:rsidR="00616B19">
        <w:rPr>
          <w:rFonts w:ascii="Arial" w:hAnsi="Arial" w:cs="Arial"/>
          <w:sz w:val="20"/>
          <w:szCs w:val="20"/>
        </w:rPr>
        <w:t>9</w:t>
      </w:r>
      <w:r w:rsidRPr="00C316B6">
        <w:rPr>
          <w:rFonts w:ascii="Arial" w:hAnsi="Arial" w:cs="Arial"/>
          <w:sz w:val="20"/>
          <w:szCs w:val="20"/>
        </w:rPr>
        <w:t>.</w:t>
      </w:r>
      <w:r w:rsidR="00616B19">
        <w:rPr>
          <w:rFonts w:ascii="Arial" w:hAnsi="Arial" w:cs="Arial"/>
          <w:sz w:val="20"/>
          <w:szCs w:val="20"/>
        </w:rPr>
        <w:t>200</w:t>
      </w:r>
      <w:r w:rsidRPr="00616B19">
        <w:rPr>
          <w:rFonts w:ascii="Arial" w:hAnsi="Arial" w:cs="Arial"/>
          <w:sz w:val="20"/>
          <w:szCs w:val="20"/>
        </w:rPr>
        <w:t>,00 kn</w:t>
      </w:r>
    </w:p>
    <w:p w:rsidR="00EB7236" w:rsidRPr="00C316B6" w:rsidRDefault="00EB7236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Rashodi za materijal i energiju (uredski materijal, literatura, mate</w:t>
      </w:r>
      <w:r w:rsidR="00E37BBB" w:rsidRPr="00C316B6">
        <w:rPr>
          <w:rFonts w:ascii="Arial" w:hAnsi="Arial" w:cs="Arial"/>
          <w:sz w:val="20"/>
          <w:szCs w:val="20"/>
        </w:rPr>
        <w:t>rijal za čišćenje i održavanje,</w:t>
      </w:r>
      <w:r w:rsidRPr="00C316B6">
        <w:rPr>
          <w:rFonts w:ascii="Arial" w:hAnsi="Arial" w:cs="Arial"/>
          <w:sz w:val="20"/>
          <w:szCs w:val="20"/>
        </w:rPr>
        <w:t>, električna energija, plin, motorni benzin i dizel gorivo, materijal i dijelovi za tekuće i investicijsko održavanje,</w:t>
      </w:r>
      <w:r w:rsidR="002A22CF" w:rsidRPr="00C316B6">
        <w:rPr>
          <w:rFonts w:ascii="Arial" w:hAnsi="Arial" w:cs="Arial"/>
          <w:sz w:val="20"/>
          <w:szCs w:val="20"/>
        </w:rPr>
        <w:t xml:space="preserve"> ostali materijal i dijelovi za tekuće i investicijsko održavanje,sitni inventar, službena, radna i zaštitna odjeća i obuća) u iznosu : </w:t>
      </w:r>
      <w:r w:rsidR="00616B19">
        <w:rPr>
          <w:rFonts w:ascii="Arial" w:hAnsi="Arial" w:cs="Arial"/>
          <w:sz w:val="20"/>
          <w:szCs w:val="20"/>
        </w:rPr>
        <w:t>13</w:t>
      </w:r>
      <w:r w:rsidR="00754CEA" w:rsidRPr="00C316B6">
        <w:rPr>
          <w:rFonts w:ascii="Arial" w:hAnsi="Arial" w:cs="Arial"/>
          <w:sz w:val="20"/>
          <w:szCs w:val="20"/>
        </w:rPr>
        <w:t>6</w:t>
      </w:r>
      <w:r w:rsidR="002A22CF" w:rsidRPr="00C316B6">
        <w:rPr>
          <w:rFonts w:ascii="Arial" w:hAnsi="Arial" w:cs="Arial"/>
          <w:sz w:val="20"/>
          <w:szCs w:val="20"/>
        </w:rPr>
        <w:t>.</w:t>
      </w:r>
      <w:r w:rsidR="00754CEA" w:rsidRPr="00C316B6">
        <w:rPr>
          <w:rFonts w:ascii="Arial" w:hAnsi="Arial" w:cs="Arial"/>
          <w:sz w:val="20"/>
          <w:szCs w:val="20"/>
        </w:rPr>
        <w:t>154</w:t>
      </w:r>
      <w:r w:rsidR="002A22CF" w:rsidRPr="00C316B6">
        <w:rPr>
          <w:rFonts w:ascii="Arial" w:hAnsi="Arial" w:cs="Arial"/>
          <w:sz w:val="20"/>
          <w:szCs w:val="20"/>
        </w:rPr>
        <w:t>,</w:t>
      </w:r>
      <w:r w:rsidR="00E507C1" w:rsidRPr="00C316B6">
        <w:rPr>
          <w:rFonts w:ascii="Arial" w:hAnsi="Arial" w:cs="Arial"/>
          <w:sz w:val="20"/>
          <w:szCs w:val="20"/>
        </w:rPr>
        <w:t>14</w:t>
      </w:r>
      <w:r w:rsidR="002A22CF" w:rsidRPr="00C316B6">
        <w:rPr>
          <w:rFonts w:ascii="Arial" w:hAnsi="Arial" w:cs="Arial"/>
          <w:sz w:val="20"/>
          <w:szCs w:val="20"/>
        </w:rPr>
        <w:t xml:space="preserve"> kn</w:t>
      </w:r>
    </w:p>
    <w:p w:rsidR="002A22CF" w:rsidRPr="00C316B6" w:rsidRDefault="002A22CF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Rashodi za usluge (usluge telefona, telefaksa</w:t>
      </w:r>
      <w:r w:rsidR="00AD5917" w:rsidRPr="00C316B6">
        <w:rPr>
          <w:rFonts w:ascii="Arial" w:hAnsi="Arial" w:cs="Arial"/>
          <w:sz w:val="20"/>
          <w:szCs w:val="20"/>
        </w:rPr>
        <w:t xml:space="preserve"> i pošte</w:t>
      </w:r>
      <w:r w:rsidRPr="00C316B6">
        <w:rPr>
          <w:rFonts w:ascii="Arial" w:hAnsi="Arial" w:cs="Arial"/>
          <w:sz w:val="20"/>
          <w:szCs w:val="20"/>
        </w:rPr>
        <w:t>,</w:t>
      </w:r>
      <w:r w:rsidR="00AD5917" w:rsidRPr="00C316B6">
        <w:rPr>
          <w:rFonts w:ascii="Arial" w:hAnsi="Arial" w:cs="Arial"/>
          <w:sz w:val="20"/>
          <w:szCs w:val="20"/>
        </w:rPr>
        <w:t xml:space="preserve"> tekućeg i investicijskog održavanja, promidžbe i informiranja, komunalne usluge, zdravstvene usluge, intelektualne usluge, računalne i ostale usluge</w:t>
      </w:r>
      <w:r w:rsidRPr="00C316B6">
        <w:rPr>
          <w:rFonts w:ascii="Arial" w:hAnsi="Arial" w:cs="Arial"/>
          <w:sz w:val="20"/>
          <w:szCs w:val="20"/>
        </w:rPr>
        <w:t xml:space="preserve">) u iznosu : </w:t>
      </w:r>
      <w:r w:rsidR="00616B19">
        <w:rPr>
          <w:rFonts w:ascii="Arial" w:hAnsi="Arial" w:cs="Arial"/>
          <w:sz w:val="20"/>
          <w:szCs w:val="20"/>
        </w:rPr>
        <w:t>95.438</w:t>
      </w:r>
      <w:r w:rsidRPr="00C316B6">
        <w:rPr>
          <w:rFonts w:ascii="Arial" w:hAnsi="Arial" w:cs="Arial"/>
          <w:sz w:val="20"/>
          <w:szCs w:val="20"/>
        </w:rPr>
        <w:t>,00 kn</w:t>
      </w:r>
    </w:p>
    <w:p w:rsidR="001E016C" w:rsidRPr="00C316B6" w:rsidRDefault="00527899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Ostale usluge</w:t>
      </w:r>
      <w:r w:rsidR="001E016C" w:rsidRPr="00C316B6">
        <w:rPr>
          <w:rFonts w:ascii="Arial" w:hAnsi="Arial" w:cs="Arial"/>
          <w:sz w:val="20"/>
          <w:szCs w:val="20"/>
        </w:rPr>
        <w:t xml:space="preserve"> u iznosu :</w:t>
      </w:r>
      <w:r w:rsidR="00D0702E">
        <w:rPr>
          <w:rFonts w:ascii="Arial" w:hAnsi="Arial" w:cs="Arial"/>
          <w:sz w:val="20"/>
          <w:szCs w:val="20"/>
        </w:rPr>
        <w:t xml:space="preserve"> </w:t>
      </w:r>
      <w:r w:rsidR="00754CEA" w:rsidRPr="00C316B6">
        <w:rPr>
          <w:rFonts w:ascii="Arial" w:hAnsi="Arial" w:cs="Arial"/>
          <w:sz w:val="20"/>
          <w:szCs w:val="20"/>
        </w:rPr>
        <w:t>400,00</w:t>
      </w:r>
      <w:r w:rsidR="001E016C" w:rsidRPr="00C316B6">
        <w:rPr>
          <w:rFonts w:ascii="Arial" w:hAnsi="Arial" w:cs="Arial"/>
          <w:sz w:val="20"/>
          <w:szCs w:val="20"/>
        </w:rPr>
        <w:t xml:space="preserve"> kn</w:t>
      </w:r>
    </w:p>
    <w:p w:rsidR="002A22CF" w:rsidRPr="00C316B6" w:rsidRDefault="002A22CF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Ostali ne</w:t>
      </w:r>
      <w:r w:rsidR="00B42895" w:rsidRPr="00C316B6">
        <w:rPr>
          <w:rFonts w:ascii="Arial" w:hAnsi="Arial" w:cs="Arial"/>
          <w:sz w:val="20"/>
          <w:szCs w:val="20"/>
        </w:rPr>
        <w:t xml:space="preserve">spomenuti rashodi poslovanja </w:t>
      </w:r>
      <w:r w:rsidRPr="00C316B6">
        <w:rPr>
          <w:rFonts w:ascii="Arial" w:hAnsi="Arial" w:cs="Arial"/>
          <w:sz w:val="20"/>
          <w:szCs w:val="20"/>
        </w:rPr>
        <w:t xml:space="preserve"> </w:t>
      </w:r>
      <w:r w:rsidR="00B42895" w:rsidRPr="00C316B6">
        <w:rPr>
          <w:rFonts w:ascii="Arial" w:hAnsi="Arial" w:cs="Arial"/>
          <w:sz w:val="20"/>
          <w:szCs w:val="20"/>
        </w:rPr>
        <w:t>(</w:t>
      </w:r>
      <w:r w:rsidRPr="00C316B6">
        <w:rPr>
          <w:rFonts w:ascii="Arial" w:hAnsi="Arial" w:cs="Arial"/>
          <w:sz w:val="20"/>
          <w:szCs w:val="20"/>
        </w:rPr>
        <w:t>reprezentacija, tuzemne članarine,ostale pristojbe i naknade) u iznosu :</w:t>
      </w:r>
      <w:r w:rsidR="00525E0D" w:rsidRPr="00C316B6">
        <w:rPr>
          <w:rFonts w:ascii="Arial" w:hAnsi="Arial" w:cs="Arial"/>
          <w:sz w:val="20"/>
          <w:szCs w:val="20"/>
        </w:rPr>
        <w:t xml:space="preserve"> </w:t>
      </w:r>
      <w:r w:rsidR="00754CEA" w:rsidRPr="00C316B6">
        <w:rPr>
          <w:rFonts w:ascii="Arial" w:hAnsi="Arial" w:cs="Arial"/>
          <w:sz w:val="20"/>
          <w:szCs w:val="20"/>
        </w:rPr>
        <w:t>1.600,00</w:t>
      </w:r>
      <w:r w:rsidRPr="00C316B6">
        <w:rPr>
          <w:rFonts w:ascii="Arial" w:hAnsi="Arial" w:cs="Arial"/>
          <w:sz w:val="20"/>
          <w:szCs w:val="20"/>
        </w:rPr>
        <w:t xml:space="preserve"> kn</w:t>
      </w:r>
    </w:p>
    <w:p w:rsidR="002A22CF" w:rsidRPr="00C316B6" w:rsidRDefault="002A22CF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Ostali financijski rashodi (usluge banaka, zatezne kamate iz poslovnih odnosa) u iznosu od :</w:t>
      </w:r>
      <w:r w:rsidR="00EF2E77" w:rsidRPr="00C316B6">
        <w:rPr>
          <w:rFonts w:ascii="Arial" w:hAnsi="Arial" w:cs="Arial"/>
          <w:sz w:val="20"/>
          <w:szCs w:val="20"/>
        </w:rPr>
        <w:t xml:space="preserve"> </w:t>
      </w:r>
      <w:r w:rsidR="00616B19">
        <w:rPr>
          <w:rFonts w:ascii="Arial" w:hAnsi="Arial" w:cs="Arial"/>
          <w:sz w:val="20"/>
          <w:szCs w:val="20"/>
        </w:rPr>
        <w:t>2</w:t>
      </w:r>
      <w:r w:rsidRPr="00C316B6">
        <w:rPr>
          <w:rFonts w:ascii="Arial" w:hAnsi="Arial" w:cs="Arial"/>
          <w:sz w:val="20"/>
          <w:szCs w:val="20"/>
        </w:rPr>
        <w:t>00</w:t>
      </w:r>
      <w:r w:rsidR="00616B19">
        <w:rPr>
          <w:rFonts w:ascii="Arial" w:hAnsi="Arial" w:cs="Arial"/>
          <w:sz w:val="20"/>
          <w:szCs w:val="20"/>
        </w:rPr>
        <w:t xml:space="preserve">,00 </w:t>
      </w:r>
      <w:r w:rsidRPr="00C316B6">
        <w:rPr>
          <w:rFonts w:ascii="Arial" w:hAnsi="Arial" w:cs="Arial"/>
          <w:sz w:val="20"/>
          <w:szCs w:val="20"/>
        </w:rPr>
        <w:t>kn</w:t>
      </w:r>
    </w:p>
    <w:p w:rsidR="00EF2E77" w:rsidRPr="00C316B6" w:rsidRDefault="00EF2E77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Dodatna ulaganja na gra</w:t>
      </w:r>
      <w:r w:rsidR="00B42895" w:rsidRPr="00C316B6">
        <w:rPr>
          <w:rFonts w:ascii="Arial" w:hAnsi="Arial" w:cs="Arial"/>
          <w:sz w:val="20"/>
          <w:szCs w:val="20"/>
        </w:rPr>
        <w:t>đevinskim objektima u iznosu od</w:t>
      </w:r>
      <w:r w:rsidR="00286B55" w:rsidRPr="00C316B6">
        <w:rPr>
          <w:rFonts w:ascii="Arial" w:hAnsi="Arial" w:cs="Arial"/>
          <w:sz w:val="20"/>
          <w:szCs w:val="20"/>
        </w:rPr>
        <w:t xml:space="preserve"> </w:t>
      </w:r>
      <w:r w:rsidRPr="00C316B6">
        <w:rPr>
          <w:rFonts w:ascii="Arial" w:hAnsi="Arial" w:cs="Arial"/>
          <w:sz w:val="20"/>
          <w:szCs w:val="20"/>
        </w:rPr>
        <w:t xml:space="preserve">: </w:t>
      </w:r>
      <w:r w:rsidR="00616B19">
        <w:rPr>
          <w:rFonts w:ascii="Arial" w:hAnsi="Arial" w:cs="Arial"/>
          <w:sz w:val="20"/>
          <w:szCs w:val="20"/>
        </w:rPr>
        <w:t>60.0</w:t>
      </w:r>
      <w:r w:rsidRPr="00C316B6">
        <w:rPr>
          <w:rFonts w:ascii="Arial" w:hAnsi="Arial" w:cs="Arial"/>
          <w:sz w:val="20"/>
          <w:szCs w:val="20"/>
        </w:rPr>
        <w:t>00,00kn</w:t>
      </w:r>
      <w:r w:rsidR="00286B55" w:rsidRPr="00C316B6">
        <w:rPr>
          <w:rFonts w:ascii="Arial" w:hAnsi="Arial" w:cs="Arial"/>
          <w:sz w:val="20"/>
          <w:szCs w:val="20"/>
        </w:rPr>
        <w:t xml:space="preserve"> </w:t>
      </w:r>
    </w:p>
    <w:p w:rsidR="0017648E" w:rsidRPr="00616B19" w:rsidRDefault="00EF2E77" w:rsidP="00616B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Postrojenja i oprema (računala i računalna oprema, uredski namještaj, ostala uredska oprema, </w:t>
      </w:r>
      <w:r w:rsidR="00E507C1" w:rsidRPr="00C316B6">
        <w:rPr>
          <w:rFonts w:ascii="Arial" w:hAnsi="Arial" w:cs="Arial"/>
          <w:sz w:val="20"/>
          <w:szCs w:val="20"/>
        </w:rPr>
        <w:t xml:space="preserve">uređaji, </w:t>
      </w:r>
      <w:r w:rsidR="00616B19">
        <w:rPr>
          <w:rFonts w:ascii="Arial" w:hAnsi="Arial" w:cs="Arial"/>
          <w:sz w:val="20"/>
          <w:szCs w:val="20"/>
        </w:rPr>
        <w:t>strojevi) u iznosu : 44.0</w:t>
      </w:r>
      <w:r w:rsidR="0017648E" w:rsidRPr="00C316B6">
        <w:rPr>
          <w:rFonts w:ascii="Arial" w:hAnsi="Arial" w:cs="Arial"/>
          <w:sz w:val="20"/>
          <w:szCs w:val="20"/>
        </w:rPr>
        <w:t>00</w:t>
      </w:r>
      <w:r w:rsidRPr="00C316B6">
        <w:rPr>
          <w:rFonts w:ascii="Arial" w:hAnsi="Arial" w:cs="Arial"/>
          <w:sz w:val="20"/>
          <w:szCs w:val="20"/>
        </w:rPr>
        <w:t>,00 kn</w:t>
      </w:r>
    </w:p>
    <w:p w:rsidR="00997FCF" w:rsidRPr="00C316B6" w:rsidRDefault="00997FCF" w:rsidP="00997FC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F2E77" w:rsidRPr="00C316B6" w:rsidRDefault="00CD7F4E" w:rsidP="00EF2E77">
      <w:p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b/>
          <w:sz w:val="20"/>
          <w:szCs w:val="20"/>
        </w:rPr>
        <w:t>Prihodima iz županijskog proračuna – iznad standarda</w:t>
      </w:r>
      <w:r w:rsidRPr="00C316B6">
        <w:rPr>
          <w:rFonts w:ascii="Arial" w:hAnsi="Arial" w:cs="Arial"/>
          <w:sz w:val="20"/>
          <w:szCs w:val="20"/>
        </w:rPr>
        <w:t xml:space="preserve"> predviđeno je financiranje</w:t>
      </w:r>
      <w:r w:rsidR="00616B19">
        <w:rPr>
          <w:rFonts w:ascii="Arial" w:hAnsi="Arial" w:cs="Arial"/>
          <w:sz w:val="20"/>
          <w:szCs w:val="20"/>
        </w:rPr>
        <w:t xml:space="preserve"> u 2020</w:t>
      </w:r>
      <w:r w:rsidR="00EF2E77" w:rsidRPr="00C316B6">
        <w:rPr>
          <w:rFonts w:ascii="Arial" w:hAnsi="Arial" w:cs="Arial"/>
          <w:sz w:val="20"/>
          <w:szCs w:val="20"/>
        </w:rPr>
        <w:t>. godini:</w:t>
      </w:r>
    </w:p>
    <w:p w:rsidR="00EF2E77" w:rsidRPr="00C316B6" w:rsidRDefault="00EF2E77" w:rsidP="00EF2E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Rashodi za materijal i uslugu (namirnice, električna energija, plin) u iznosu : </w:t>
      </w:r>
      <w:r w:rsidR="007B5BFD" w:rsidRPr="00C316B6">
        <w:rPr>
          <w:rFonts w:ascii="Arial" w:hAnsi="Arial" w:cs="Arial"/>
          <w:sz w:val="20"/>
          <w:szCs w:val="20"/>
        </w:rPr>
        <w:t>2.700</w:t>
      </w:r>
      <w:r w:rsidRPr="00C316B6">
        <w:rPr>
          <w:rFonts w:ascii="Arial" w:hAnsi="Arial" w:cs="Arial"/>
          <w:sz w:val="20"/>
          <w:szCs w:val="20"/>
        </w:rPr>
        <w:t>,00 kn</w:t>
      </w:r>
    </w:p>
    <w:p w:rsidR="00EF2E77" w:rsidRDefault="00EF2E77" w:rsidP="00EF2E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Rashodi za usluge (ostale usluge za </w:t>
      </w:r>
      <w:r w:rsidR="007B5BFD" w:rsidRPr="00C316B6">
        <w:rPr>
          <w:rFonts w:ascii="Arial" w:hAnsi="Arial" w:cs="Arial"/>
          <w:sz w:val="20"/>
          <w:szCs w:val="20"/>
        </w:rPr>
        <w:t xml:space="preserve">komunikaciju i prijevoz </w:t>
      </w:r>
      <w:r w:rsidRPr="00C316B6">
        <w:rPr>
          <w:rFonts w:ascii="Arial" w:hAnsi="Arial" w:cs="Arial"/>
          <w:sz w:val="20"/>
          <w:szCs w:val="20"/>
        </w:rPr>
        <w:t>OŠ</w:t>
      </w:r>
      <w:r w:rsidR="00D86A1C" w:rsidRPr="00C316B6">
        <w:rPr>
          <w:rFonts w:ascii="Arial" w:hAnsi="Arial" w:cs="Arial"/>
          <w:sz w:val="20"/>
          <w:szCs w:val="20"/>
        </w:rPr>
        <w:t xml:space="preserve"> M.P.</w:t>
      </w:r>
      <w:r w:rsidR="007B5BFD" w:rsidRPr="00C316B6">
        <w:rPr>
          <w:rFonts w:ascii="Arial" w:hAnsi="Arial" w:cs="Arial"/>
          <w:sz w:val="20"/>
          <w:szCs w:val="20"/>
        </w:rPr>
        <w:t xml:space="preserve">Miškina </w:t>
      </w:r>
      <w:proofErr w:type="spellStart"/>
      <w:r w:rsidR="007B5BFD" w:rsidRPr="00C316B6">
        <w:rPr>
          <w:rFonts w:ascii="Arial" w:hAnsi="Arial" w:cs="Arial"/>
          <w:sz w:val="20"/>
          <w:szCs w:val="20"/>
        </w:rPr>
        <w:t>Đelekovec</w:t>
      </w:r>
      <w:proofErr w:type="spellEnd"/>
      <w:r w:rsidRPr="00C316B6">
        <w:rPr>
          <w:rFonts w:ascii="Arial" w:hAnsi="Arial" w:cs="Arial"/>
          <w:sz w:val="20"/>
          <w:szCs w:val="20"/>
        </w:rPr>
        <w:t xml:space="preserve">, opskrba vodom, ostale komunalne usluge, ugovori o djelu) u iznosu </w:t>
      </w:r>
      <w:r w:rsidR="00057E32" w:rsidRPr="00C316B6">
        <w:rPr>
          <w:rFonts w:ascii="Arial" w:hAnsi="Arial" w:cs="Arial"/>
          <w:sz w:val="20"/>
          <w:szCs w:val="20"/>
        </w:rPr>
        <w:t>od</w:t>
      </w:r>
      <w:r w:rsidRPr="00C316B6">
        <w:rPr>
          <w:rFonts w:ascii="Arial" w:hAnsi="Arial" w:cs="Arial"/>
          <w:sz w:val="20"/>
          <w:szCs w:val="20"/>
        </w:rPr>
        <w:t xml:space="preserve"> </w:t>
      </w:r>
      <w:r w:rsidR="007B5BFD" w:rsidRPr="00C316B6">
        <w:rPr>
          <w:rFonts w:ascii="Arial" w:hAnsi="Arial" w:cs="Arial"/>
          <w:sz w:val="20"/>
          <w:szCs w:val="20"/>
        </w:rPr>
        <w:t>3.900</w:t>
      </w:r>
      <w:r w:rsidRPr="00C316B6">
        <w:rPr>
          <w:rFonts w:ascii="Arial" w:hAnsi="Arial" w:cs="Arial"/>
          <w:sz w:val="20"/>
          <w:szCs w:val="20"/>
        </w:rPr>
        <w:t>,00 kn</w:t>
      </w:r>
    </w:p>
    <w:p w:rsidR="008F1142" w:rsidRPr="00C316B6" w:rsidRDefault="008F1142" w:rsidP="00EF2E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Projekt Pametan obrok za pametnu djecu (održavanje programa) u iznosu od 2.375,00 kn</w:t>
      </w:r>
    </w:p>
    <w:p w:rsidR="00734DD2" w:rsidRPr="00C316B6" w:rsidRDefault="00734DD2" w:rsidP="00734DD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Pomoći iz proračuna EU Županija – Prilika za sve 3 (plaća za pom</w:t>
      </w:r>
      <w:r w:rsidR="00601308" w:rsidRPr="00C316B6">
        <w:rPr>
          <w:rFonts w:ascii="Arial" w:hAnsi="Arial" w:cs="Arial"/>
          <w:sz w:val="20"/>
          <w:szCs w:val="20"/>
        </w:rPr>
        <w:t>oćnike</w:t>
      </w:r>
      <w:r w:rsidR="00616B19">
        <w:rPr>
          <w:rFonts w:ascii="Arial" w:hAnsi="Arial" w:cs="Arial"/>
          <w:sz w:val="20"/>
          <w:szCs w:val="20"/>
        </w:rPr>
        <w:t xml:space="preserve"> u nastavi) u iznosu od 80.795</w:t>
      </w:r>
      <w:r w:rsidR="00286B55" w:rsidRPr="00C316B6">
        <w:rPr>
          <w:rFonts w:ascii="Arial" w:hAnsi="Arial" w:cs="Arial"/>
          <w:sz w:val="20"/>
          <w:szCs w:val="20"/>
        </w:rPr>
        <w:t>,00</w:t>
      </w:r>
      <w:r w:rsidRPr="00C316B6">
        <w:rPr>
          <w:rFonts w:ascii="Arial" w:hAnsi="Arial" w:cs="Arial"/>
          <w:sz w:val="20"/>
          <w:szCs w:val="20"/>
        </w:rPr>
        <w:t xml:space="preserve"> kn</w:t>
      </w:r>
    </w:p>
    <w:p w:rsidR="00734DD2" w:rsidRPr="00C316B6" w:rsidRDefault="007B5BFD" w:rsidP="00734DD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Pomoći iz proračuna EU Županija – </w:t>
      </w:r>
      <w:r w:rsidR="00734DD2" w:rsidRPr="00C316B6">
        <w:rPr>
          <w:rFonts w:ascii="Arial" w:hAnsi="Arial" w:cs="Arial"/>
          <w:sz w:val="20"/>
          <w:szCs w:val="20"/>
        </w:rPr>
        <w:t xml:space="preserve">Svi u školi svi pri stolu </w:t>
      </w:r>
      <w:r w:rsidR="00915449">
        <w:rPr>
          <w:rFonts w:ascii="Arial" w:hAnsi="Arial" w:cs="Arial"/>
          <w:sz w:val="20"/>
          <w:szCs w:val="20"/>
        </w:rPr>
        <w:t>4</w:t>
      </w:r>
      <w:r w:rsidR="00734DD2" w:rsidRPr="00C316B6">
        <w:rPr>
          <w:rFonts w:ascii="Arial" w:hAnsi="Arial" w:cs="Arial"/>
          <w:sz w:val="20"/>
          <w:szCs w:val="20"/>
        </w:rPr>
        <w:t xml:space="preserve"> (namirnice)</w:t>
      </w:r>
      <w:r w:rsidRPr="00C316B6">
        <w:rPr>
          <w:rFonts w:ascii="Arial" w:hAnsi="Arial" w:cs="Arial"/>
          <w:sz w:val="20"/>
          <w:szCs w:val="20"/>
        </w:rPr>
        <w:t xml:space="preserve"> </w:t>
      </w:r>
      <w:r w:rsidR="00616B19">
        <w:rPr>
          <w:rFonts w:ascii="Arial" w:hAnsi="Arial" w:cs="Arial"/>
          <w:sz w:val="20"/>
          <w:szCs w:val="20"/>
        </w:rPr>
        <w:t>u iznosu od 18</w:t>
      </w:r>
      <w:r w:rsidR="00915449">
        <w:rPr>
          <w:rFonts w:ascii="Arial" w:hAnsi="Arial" w:cs="Arial"/>
          <w:sz w:val="20"/>
          <w:szCs w:val="20"/>
        </w:rPr>
        <w:t>.</w:t>
      </w:r>
      <w:r w:rsidR="00616B19">
        <w:rPr>
          <w:rFonts w:ascii="Arial" w:hAnsi="Arial" w:cs="Arial"/>
          <w:sz w:val="20"/>
          <w:szCs w:val="20"/>
        </w:rPr>
        <w:t>499,54</w:t>
      </w:r>
      <w:r w:rsidR="00734DD2" w:rsidRPr="00C316B6">
        <w:rPr>
          <w:rFonts w:ascii="Arial" w:hAnsi="Arial" w:cs="Arial"/>
          <w:sz w:val="20"/>
          <w:szCs w:val="20"/>
        </w:rPr>
        <w:t xml:space="preserve"> kn</w:t>
      </w:r>
    </w:p>
    <w:p w:rsidR="00057E32" w:rsidRPr="00C316B6" w:rsidRDefault="007B5BFD" w:rsidP="00057E3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Pomoći iz proračuna EU Županija – Školska shema (nami</w:t>
      </w:r>
      <w:r w:rsidR="00616B19">
        <w:rPr>
          <w:rFonts w:ascii="Arial" w:hAnsi="Arial" w:cs="Arial"/>
          <w:sz w:val="20"/>
          <w:szCs w:val="20"/>
        </w:rPr>
        <w:t>rnice) u iznosu koji će se obrač</w:t>
      </w:r>
      <w:r w:rsidRPr="00C316B6">
        <w:rPr>
          <w:rFonts w:ascii="Arial" w:hAnsi="Arial" w:cs="Arial"/>
          <w:sz w:val="20"/>
          <w:szCs w:val="20"/>
        </w:rPr>
        <w:t>unati prema pristiglim računima za školsku kuhinju</w:t>
      </w:r>
      <w:r w:rsidR="00057E32" w:rsidRPr="00C316B6">
        <w:rPr>
          <w:rFonts w:ascii="Arial" w:hAnsi="Arial" w:cs="Arial"/>
          <w:sz w:val="20"/>
          <w:szCs w:val="20"/>
        </w:rPr>
        <w:t xml:space="preserve"> u iznosu od 3.</w:t>
      </w:r>
      <w:r w:rsidR="00286B55" w:rsidRPr="00C316B6">
        <w:rPr>
          <w:rFonts w:ascii="Arial" w:hAnsi="Arial" w:cs="Arial"/>
          <w:sz w:val="20"/>
          <w:szCs w:val="20"/>
        </w:rPr>
        <w:t>150</w:t>
      </w:r>
      <w:r w:rsidR="00057E32" w:rsidRPr="00C316B6">
        <w:rPr>
          <w:rFonts w:ascii="Arial" w:hAnsi="Arial" w:cs="Arial"/>
          <w:sz w:val="20"/>
          <w:szCs w:val="20"/>
        </w:rPr>
        <w:t>,</w:t>
      </w:r>
      <w:r w:rsidR="00286B55" w:rsidRPr="00C316B6">
        <w:rPr>
          <w:rFonts w:ascii="Arial" w:hAnsi="Arial" w:cs="Arial"/>
          <w:sz w:val="20"/>
          <w:szCs w:val="20"/>
        </w:rPr>
        <w:t>00</w:t>
      </w:r>
      <w:r w:rsidR="00057E32" w:rsidRPr="00C316B6">
        <w:rPr>
          <w:rFonts w:ascii="Arial" w:hAnsi="Arial" w:cs="Arial"/>
          <w:sz w:val="20"/>
          <w:szCs w:val="20"/>
        </w:rPr>
        <w:t xml:space="preserve"> kn</w:t>
      </w:r>
    </w:p>
    <w:p w:rsidR="00525E0D" w:rsidRPr="00C316B6" w:rsidRDefault="00525E0D" w:rsidP="00103566">
      <w:p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b/>
          <w:sz w:val="20"/>
          <w:szCs w:val="20"/>
        </w:rPr>
        <w:t xml:space="preserve">Prihodi iz proračuna Općine </w:t>
      </w:r>
      <w:proofErr w:type="spellStart"/>
      <w:r w:rsidRPr="00C316B6">
        <w:rPr>
          <w:rFonts w:ascii="Arial" w:hAnsi="Arial" w:cs="Arial"/>
          <w:b/>
          <w:sz w:val="20"/>
          <w:szCs w:val="20"/>
        </w:rPr>
        <w:t>Đelekovec</w:t>
      </w:r>
      <w:proofErr w:type="spellEnd"/>
      <w:r w:rsidRPr="00C316B6">
        <w:rPr>
          <w:rFonts w:ascii="Arial" w:hAnsi="Arial" w:cs="Arial"/>
          <w:b/>
          <w:sz w:val="20"/>
          <w:szCs w:val="20"/>
        </w:rPr>
        <w:t xml:space="preserve"> (</w:t>
      </w:r>
      <w:r w:rsidR="00544D7A" w:rsidRPr="00C316B6">
        <w:rPr>
          <w:rFonts w:ascii="Arial" w:hAnsi="Arial" w:cs="Arial"/>
          <w:sz w:val="20"/>
          <w:szCs w:val="20"/>
        </w:rPr>
        <w:t xml:space="preserve">obuhvaćaju troškove </w:t>
      </w:r>
      <w:r w:rsidRPr="00C316B6">
        <w:rPr>
          <w:rFonts w:ascii="Arial" w:hAnsi="Arial" w:cs="Arial"/>
          <w:sz w:val="20"/>
          <w:szCs w:val="20"/>
        </w:rPr>
        <w:t>za prehranu učenika slabijeg materijalnog stanja, za tiskanje školsk</w:t>
      </w:r>
      <w:r w:rsidR="00C316B6" w:rsidRPr="00C316B6">
        <w:rPr>
          <w:rFonts w:ascii="Arial" w:hAnsi="Arial" w:cs="Arial"/>
          <w:sz w:val="20"/>
          <w:szCs w:val="20"/>
        </w:rPr>
        <w:t>og lista, za opremanje učionica</w:t>
      </w:r>
      <w:r w:rsidRPr="00C316B6">
        <w:rPr>
          <w:rFonts w:ascii="Arial" w:hAnsi="Arial" w:cs="Arial"/>
          <w:sz w:val="20"/>
          <w:szCs w:val="20"/>
        </w:rPr>
        <w:t>, uplata dnevnica za učitelje za izvan</w:t>
      </w:r>
      <w:r w:rsidR="00D86A1C" w:rsidRPr="00C316B6">
        <w:rPr>
          <w:rFonts w:ascii="Arial" w:hAnsi="Arial" w:cs="Arial"/>
          <w:sz w:val="20"/>
          <w:szCs w:val="20"/>
        </w:rPr>
        <w:t xml:space="preserve"> </w:t>
      </w:r>
      <w:r w:rsidRPr="00C316B6">
        <w:rPr>
          <w:rFonts w:ascii="Arial" w:hAnsi="Arial" w:cs="Arial"/>
          <w:sz w:val="20"/>
          <w:szCs w:val="20"/>
        </w:rPr>
        <w:t>učioničku nastavu i sl.</w:t>
      </w:r>
      <w:r w:rsidR="002D1A2D">
        <w:rPr>
          <w:rFonts w:ascii="Arial" w:hAnsi="Arial" w:cs="Arial"/>
          <w:sz w:val="20"/>
          <w:szCs w:val="20"/>
        </w:rPr>
        <w:t>,međuopćinska natjecanja</w:t>
      </w:r>
      <w:r w:rsidRPr="00C316B6">
        <w:rPr>
          <w:rFonts w:ascii="Arial" w:hAnsi="Arial" w:cs="Arial"/>
          <w:sz w:val="20"/>
          <w:szCs w:val="20"/>
        </w:rPr>
        <w:t xml:space="preserve">) u iznosu : </w:t>
      </w:r>
      <w:r w:rsidR="002F6990">
        <w:rPr>
          <w:rFonts w:ascii="Arial" w:hAnsi="Arial" w:cs="Arial"/>
          <w:sz w:val="20"/>
          <w:szCs w:val="20"/>
        </w:rPr>
        <w:t>31.7</w:t>
      </w:r>
      <w:r w:rsidR="00286B55" w:rsidRPr="00C316B6">
        <w:rPr>
          <w:rFonts w:ascii="Arial" w:hAnsi="Arial" w:cs="Arial"/>
          <w:sz w:val="20"/>
          <w:szCs w:val="20"/>
        </w:rPr>
        <w:t>00</w:t>
      </w:r>
      <w:r w:rsidR="007C4FA8" w:rsidRPr="00C316B6">
        <w:rPr>
          <w:rFonts w:ascii="Arial" w:hAnsi="Arial" w:cs="Arial"/>
          <w:sz w:val="20"/>
          <w:szCs w:val="20"/>
        </w:rPr>
        <w:t>,</w:t>
      </w:r>
      <w:r w:rsidR="00286B55" w:rsidRPr="00C316B6">
        <w:rPr>
          <w:rFonts w:ascii="Arial" w:hAnsi="Arial" w:cs="Arial"/>
          <w:sz w:val="20"/>
          <w:szCs w:val="20"/>
        </w:rPr>
        <w:t>00</w:t>
      </w:r>
      <w:r w:rsidR="00C316B6" w:rsidRPr="00C316B6">
        <w:rPr>
          <w:rFonts w:ascii="Arial" w:hAnsi="Arial" w:cs="Arial"/>
          <w:sz w:val="20"/>
          <w:szCs w:val="20"/>
        </w:rPr>
        <w:t xml:space="preserve"> </w:t>
      </w:r>
    </w:p>
    <w:p w:rsidR="00544D7A" w:rsidRPr="00C316B6" w:rsidRDefault="00544D7A" w:rsidP="00525E0D">
      <w:p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b/>
          <w:sz w:val="20"/>
          <w:szCs w:val="20"/>
        </w:rPr>
        <w:t xml:space="preserve">Prihodi za posebne namjene </w:t>
      </w:r>
      <w:r w:rsidRPr="00C316B6">
        <w:rPr>
          <w:rFonts w:ascii="Arial" w:hAnsi="Arial" w:cs="Arial"/>
          <w:sz w:val="20"/>
          <w:szCs w:val="20"/>
        </w:rPr>
        <w:t>( obuhvaćaju rashode za namirnice, ostali materijal i sirovine za školsku kuhinju</w:t>
      </w:r>
      <w:r w:rsidR="00E67196">
        <w:rPr>
          <w:rFonts w:ascii="Arial" w:hAnsi="Arial" w:cs="Arial"/>
          <w:sz w:val="20"/>
          <w:szCs w:val="20"/>
        </w:rPr>
        <w:t>, prijevoz djece na natjecanja</w:t>
      </w:r>
      <w:r w:rsidR="006D38F1" w:rsidRPr="00C316B6">
        <w:rPr>
          <w:rFonts w:ascii="Arial" w:hAnsi="Arial" w:cs="Arial"/>
          <w:sz w:val="20"/>
          <w:szCs w:val="20"/>
        </w:rPr>
        <w:t xml:space="preserve">, izlete, kazališne i kino predstave, testove učenika i dr.) u iznosu : </w:t>
      </w:r>
      <w:r w:rsidR="00616B19">
        <w:rPr>
          <w:rFonts w:ascii="Arial" w:hAnsi="Arial" w:cs="Arial"/>
          <w:sz w:val="20"/>
          <w:szCs w:val="20"/>
        </w:rPr>
        <w:t>110.10</w:t>
      </w:r>
      <w:r w:rsidR="006D38F1" w:rsidRPr="00C316B6">
        <w:rPr>
          <w:rFonts w:ascii="Arial" w:hAnsi="Arial" w:cs="Arial"/>
          <w:sz w:val="20"/>
          <w:szCs w:val="20"/>
        </w:rPr>
        <w:t>0,00kn</w:t>
      </w:r>
    </w:p>
    <w:p w:rsidR="00A04940" w:rsidRPr="00C316B6" w:rsidRDefault="00A04940" w:rsidP="00525E0D">
      <w:pPr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b/>
          <w:sz w:val="20"/>
          <w:szCs w:val="20"/>
        </w:rPr>
        <w:t>Vlastitim prihodima</w:t>
      </w:r>
      <w:r w:rsidRPr="00C316B6">
        <w:rPr>
          <w:rFonts w:ascii="Arial" w:hAnsi="Arial" w:cs="Arial"/>
          <w:sz w:val="20"/>
          <w:szCs w:val="20"/>
        </w:rPr>
        <w:t xml:space="preserve"> (prihodi od </w:t>
      </w:r>
      <w:r w:rsidR="00286B55" w:rsidRPr="00C316B6">
        <w:rPr>
          <w:rFonts w:ascii="Arial" w:hAnsi="Arial" w:cs="Arial"/>
          <w:sz w:val="20"/>
          <w:szCs w:val="20"/>
        </w:rPr>
        <w:t xml:space="preserve">kamata </w:t>
      </w:r>
      <w:r w:rsidR="00616B19">
        <w:rPr>
          <w:rFonts w:ascii="Arial" w:hAnsi="Arial" w:cs="Arial"/>
          <w:sz w:val="20"/>
          <w:szCs w:val="20"/>
        </w:rPr>
        <w:t>Podravske banke</w:t>
      </w:r>
      <w:r w:rsidRPr="00C316B6">
        <w:rPr>
          <w:rFonts w:ascii="Arial" w:hAnsi="Arial" w:cs="Arial"/>
          <w:sz w:val="20"/>
          <w:szCs w:val="20"/>
        </w:rPr>
        <w:t xml:space="preserve">, </w:t>
      </w:r>
      <w:r w:rsidR="00342964" w:rsidRPr="00C316B6">
        <w:rPr>
          <w:sz w:val="24"/>
          <w:szCs w:val="24"/>
        </w:rPr>
        <w:t xml:space="preserve">DS Smith </w:t>
      </w:r>
      <w:proofErr w:type="spellStart"/>
      <w:r w:rsidR="00342964" w:rsidRPr="00C316B6">
        <w:rPr>
          <w:sz w:val="24"/>
          <w:szCs w:val="24"/>
        </w:rPr>
        <w:t>Unijapapir</w:t>
      </w:r>
      <w:proofErr w:type="spellEnd"/>
      <w:r w:rsidR="00342964" w:rsidRPr="00C316B6">
        <w:rPr>
          <w:sz w:val="24"/>
          <w:szCs w:val="24"/>
        </w:rPr>
        <w:t xml:space="preserve"> Croatia d.o.o.</w:t>
      </w:r>
      <w:r w:rsidR="00616B19">
        <w:rPr>
          <w:sz w:val="24"/>
          <w:szCs w:val="24"/>
        </w:rPr>
        <w:t>, najam stana</w:t>
      </w:r>
      <w:r w:rsidR="00342964" w:rsidRPr="00C316B6">
        <w:rPr>
          <w:sz w:val="24"/>
          <w:szCs w:val="24"/>
        </w:rPr>
        <w:t xml:space="preserve"> </w:t>
      </w:r>
      <w:r w:rsidRPr="00C316B6">
        <w:rPr>
          <w:rFonts w:ascii="Arial" w:hAnsi="Arial" w:cs="Arial"/>
          <w:sz w:val="20"/>
          <w:szCs w:val="20"/>
        </w:rPr>
        <w:t>)</w:t>
      </w:r>
      <w:r w:rsidR="00616B19">
        <w:rPr>
          <w:rFonts w:ascii="Arial" w:hAnsi="Arial" w:cs="Arial"/>
          <w:sz w:val="20"/>
          <w:szCs w:val="20"/>
        </w:rPr>
        <w:t xml:space="preserve"> u iznosu :8.100,00</w:t>
      </w:r>
      <w:r w:rsidR="00342964" w:rsidRPr="00C316B6">
        <w:rPr>
          <w:rFonts w:ascii="Arial" w:hAnsi="Arial" w:cs="Arial"/>
          <w:sz w:val="20"/>
          <w:szCs w:val="20"/>
        </w:rPr>
        <w:t xml:space="preserve"> kn</w:t>
      </w:r>
    </w:p>
    <w:p w:rsidR="00A04940" w:rsidRPr="00C316B6" w:rsidRDefault="00342964" w:rsidP="00525E0D">
      <w:pPr>
        <w:jc w:val="both"/>
        <w:rPr>
          <w:rFonts w:ascii="Arial" w:hAnsi="Arial" w:cs="Arial"/>
          <w:b/>
          <w:sz w:val="20"/>
          <w:szCs w:val="20"/>
        </w:rPr>
      </w:pPr>
      <w:r w:rsidRPr="00C316B6">
        <w:rPr>
          <w:rFonts w:ascii="Arial" w:hAnsi="Arial" w:cs="Arial"/>
          <w:b/>
          <w:sz w:val="20"/>
          <w:szCs w:val="20"/>
        </w:rPr>
        <w:t>Vlastiti</w:t>
      </w:r>
      <w:r w:rsidR="00A04940" w:rsidRPr="00C316B6">
        <w:rPr>
          <w:rFonts w:ascii="Arial" w:hAnsi="Arial" w:cs="Arial"/>
          <w:b/>
          <w:sz w:val="20"/>
          <w:szCs w:val="20"/>
        </w:rPr>
        <w:t xml:space="preserve"> prihod</w:t>
      </w:r>
      <w:r w:rsidRPr="00C316B6">
        <w:rPr>
          <w:rFonts w:ascii="Arial" w:hAnsi="Arial" w:cs="Arial"/>
          <w:b/>
          <w:sz w:val="20"/>
          <w:szCs w:val="20"/>
        </w:rPr>
        <w:t>i</w:t>
      </w:r>
      <w:r w:rsidR="00A04940" w:rsidRPr="00C316B6">
        <w:rPr>
          <w:rFonts w:ascii="Arial" w:hAnsi="Arial" w:cs="Arial"/>
          <w:b/>
          <w:sz w:val="20"/>
          <w:szCs w:val="20"/>
        </w:rPr>
        <w:t xml:space="preserve"> od prodaje proizvoda i robe- Učenička zadruga „Mak“</w:t>
      </w:r>
      <w:r w:rsidRPr="00C316B6">
        <w:rPr>
          <w:rFonts w:ascii="Arial" w:hAnsi="Arial" w:cs="Arial"/>
          <w:b/>
          <w:sz w:val="20"/>
          <w:szCs w:val="20"/>
        </w:rPr>
        <w:t xml:space="preserve"> </w:t>
      </w:r>
      <w:r w:rsidRPr="00C316B6">
        <w:rPr>
          <w:rFonts w:ascii="Arial" w:hAnsi="Arial" w:cs="Arial"/>
          <w:sz w:val="20"/>
          <w:szCs w:val="20"/>
        </w:rPr>
        <w:t>(prodaja</w:t>
      </w:r>
      <w:r w:rsidRPr="00C316B6">
        <w:rPr>
          <w:rFonts w:ascii="Arial" w:hAnsi="Arial" w:cs="Arial"/>
          <w:b/>
          <w:sz w:val="20"/>
          <w:szCs w:val="20"/>
        </w:rPr>
        <w:t xml:space="preserve"> </w:t>
      </w:r>
      <w:r w:rsidRPr="00C316B6">
        <w:rPr>
          <w:rFonts w:ascii="Arial" w:hAnsi="Arial" w:cs="Arial"/>
          <w:sz w:val="20"/>
          <w:szCs w:val="20"/>
        </w:rPr>
        <w:t>proizvoda učeničke zadruge „Mak“</w:t>
      </w:r>
      <w:r w:rsidR="00997FCF" w:rsidRPr="00C316B6">
        <w:rPr>
          <w:rFonts w:ascii="Arial" w:hAnsi="Arial" w:cs="Arial"/>
          <w:sz w:val="20"/>
          <w:szCs w:val="20"/>
        </w:rPr>
        <w:t>)</w:t>
      </w:r>
      <w:r w:rsidR="00247757" w:rsidRPr="00C316B6">
        <w:rPr>
          <w:rFonts w:ascii="Arial" w:hAnsi="Arial" w:cs="Arial"/>
          <w:sz w:val="20"/>
          <w:szCs w:val="20"/>
        </w:rPr>
        <w:t xml:space="preserve"> u iznosu : </w:t>
      </w:r>
      <w:r w:rsidR="00616B19">
        <w:rPr>
          <w:rFonts w:ascii="Arial" w:hAnsi="Arial" w:cs="Arial"/>
          <w:sz w:val="20"/>
          <w:szCs w:val="20"/>
        </w:rPr>
        <w:t>5</w:t>
      </w:r>
      <w:r w:rsidRPr="00C316B6">
        <w:rPr>
          <w:rFonts w:ascii="Arial" w:hAnsi="Arial" w:cs="Arial"/>
          <w:sz w:val="20"/>
          <w:szCs w:val="20"/>
        </w:rPr>
        <w:t>.000,00kn</w:t>
      </w:r>
    </w:p>
    <w:p w:rsidR="00E50777" w:rsidRPr="00C316B6" w:rsidRDefault="00E50777" w:rsidP="00034B9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034B94" w:rsidRPr="00C316B6" w:rsidRDefault="00034B94" w:rsidP="00034B9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>4</w:t>
      </w:r>
      <w:r w:rsidRPr="00C316B6">
        <w:rPr>
          <w:rFonts w:ascii="Arial" w:hAnsi="Arial" w:cs="Arial"/>
          <w:sz w:val="20"/>
          <w:szCs w:val="20"/>
          <w:u w:val="single"/>
        </w:rPr>
        <w:t>.</w:t>
      </w:r>
      <w:r w:rsidRPr="00C316B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50777" w:rsidRPr="00C316B6">
        <w:rPr>
          <w:rFonts w:ascii="Arial" w:hAnsi="Arial" w:cs="Arial"/>
          <w:b/>
          <w:bCs/>
          <w:sz w:val="20"/>
          <w:szCs w:val="20"/>
          <w:u w:val="single"/>
        </w:rPr>
        <w:t>IZVJEŠTAJ O POSTIGNUTIM CILJEVIMA I REZULTATIMA PROGRAMA TEMELJENI</w:t>
      </w:r>
      <w:r w:rsidR="006D673A" w:rsidRPr="00C316B6">
        <w:rPr>
          <w:rFonts w:ascii="Arial" w:hAnsi="Arial" w:cs="Arial"/>
          <w:b/>
          <w:bCs/>
          <w:sz w:val="20"/>
          <w:szCs w:val="20"/>
          <w:u w:val="single"/>
        </w:rPr>
        <w:t>M NA POKAZATELJIMA USPJEŠNOSTI U</w:t>
      </w:r>
      <w:r w:rsidR="00E50777" w:rsidRPr="00C316B6">
        <w:rPr>
          <w:rFonts w:ascii="Arial" w:hAnsi="Arial" w:cs="Arial"/>
          <w:b/>
          <w:bCs/>
          <w:sz w:val="20"/>
          <w:szCs w:val="20"/>
          <w:u w:val="single"/>
        </w:rPr>
        <w:t xml:space="preserve"> PRETHODNOJ GODINI</w:t>
      </w:r>
    </w:p>
    <w:p w:rsidR="00034B94" w:rsidRPr="00C316B6" w:rsidRDefault="00247757" w:rsidP="00034B94">
      <w:pPr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C316B6">
        <w:rPr>
          <w:rFonts w:ascii="Arial" w:eastAsia="Arial Unicode MS" w:hAnsi="Arial" w:cs="Arial"/>
          <w:sz w:val="20"/>
          <w:szCs w:val="20"/>
        </w:rPr>
        <w:t xml:space="preserve">Školsku godinu </w:t>
      </w:r>
      <w:r w:rsidR="00915449">
        <w:rPr>
          <w:rFonts w:ascii="Arial" w:eastAsia="Arial Unicode MS" w:hAnsi="Arial" w:cs="Arial"/>
          <w:sz w:val="20"/>
          <w:szCs w:val="20"/>
        </w:rPr>
        <w:t>2018./2019</w:t>
      </w:r>
      <w:r w:rsidR="00034B94" w:rsidRPr="00C316B6">
        <w:rPr>
          <w:rFonts w:ascii="Arial" w:eastAsia="Arial Unicode MS" w:hAnsi="Arial" w:cs="Arial"/>
          <w:sz w:val="20"/>
          <w:szCs w:val="20"/>
        </w:rPr>
        <w:t xml:space="preserve">. uspješno je od </w:t>
      </w:r>
      <w:r w:rsidR="00915449">
        <w:rPr>
          <w:rFonts w:ascii="Arial" w:eastAsia="Arial Unicode MS" w:hAnsi="Arial" w:cs="Arial"/>
          <w:sz w:val="20"/>
          <w:szCs w:val="20"/>
        </w:rPr>
        <w:t>85</w:t>
      </w:r>
      <w:r w:rsidR="00034B94" w:rsidRPr="00C316B6">
        <w:rPr>
          <w:rFonts w:ascii="Arial" w:eastAsia="Arial Unicode MS" w:hAnsi="Arial" w:cs="Arial"/>
          <w:sz w:val="20"/>
          <w:szCs w:val="20"/>
        </w:rPr>
        <w:t xml:space="preserve"> učenika završi</w:t>
      </w:r>
      <w:r w:rsidRPr="00C316B6">
        <w:rPr>
          <w:rFonts w:ascii="Arial" w:eastAsia="Arial Unicode MS" w:hAnsi="Arial" w:cs="Arial"/>
          <w:sz w:val="20"/>
          <w:szCs w:val="20"/>
        </w:rPr>
        <w:t>l</w:t>
      </w:r>
      <w:r w:rsidR="00034B94" w:rsidRPr="00C316B6">
        <w:rPr>
          <w:rFonts w:ascii="Arial" w:eastAsia="Arial Unicode MS" w:hAnsi="Arial" w:cs="Arial"/>
          <w:sz w:val="20"/>
          <w:szCs w:val="20"/>
        </w:rPr>
        <w:t xml:space="preserve">o </w:t>
      </w:r>
      <w:r w:rsidR="00915449">
        <w:rPr>
          <w:rFonts w:ascii="Arial" w:eastAsia="Arial Unicode MS" w:hAnsi="Arial" w:cs="Arial"/>
          <w:sz w:val="20"/>
          <w:szCs w:val="20"/>
        </w:rPr>
        <w:t>83</w:t>
      </w:r>
      <w:r w:rsidR="00034B94" w:rsidRPr="00C316B6">
        <w:rPr>
          <w:rFonts w:ascii="Arial" w:eastAsia="Arial Unicode MS" w:hAnsi="Arial" w:cs="Arial"/>
          <w:sz w:val="20"/>
          <w:szCs w:val="20"/>
        </w:rPr>
        <w:t xml:space="preserve"> učenik</w:t>
      </w:r>
      <w:r w:rsidR="00915449">
        <w:rPr>
          <w:rFonts w:ascii="Arial" w:eastAsia="Arial Unicode MS" w:hAnsi="Arial" w:cs="Arial"/>
          <w:sz w:val="20"/>
          <w:szCs w:val="20"/>
        </w:rPr>
        <w:t xml:space="preserve">a, </w:t>
      </w:r>
      <w:r w:rsidRPr="00C316B6">
        <w:rPr>
          <w:rFonts w:ascii="Arial" w:eastAsia="Arial Unicode MS" w:hAnsi="Arial" w:cs="Arial"/>
          <w:sz w:val="20"/>
          <w:szCs w:val="20"/>
        </w:rPr>
        <w:t xml:space="preserve"> </w:t>
      </w:r>
      <w:r w:rsidR="00915449">
        <w:rPr>
          <w:rFonts w:ascii="Arial" w:eastAsia="Arial Unicode MS" w:hAnsi="Arial" w:cs="Arial"/>
          <w:sz w:val="20"/>
          <w:szCs w:val="20"/>
        </w:rPr>
        <w:t>1</w:t>
      </w:r>
      <w:r w:rsidR="00034B94" w:rsidRPr="00C316B6">
        <w:rPr>
          <w:rFonts w:ascii="Arial" w:eastAsia="Arial Unicode MS" w:hAnsi="Arial" w:cs="Arial"/>
          <w:sz w:val="20"/>
          <w:szCs w:val="20"/>
        </w:rPr>
        <w:t xml:space="preserve"> </w:t>
      </w:r>
      <w:r w:rsidR="00915449">
        <w:rPr>
          <w:rFonts w:ascii="Arial" w:eastAsia="Arial Unicode MS" w:hAnsi="Arial" w:cs="Arial"/>
          <w:sz w:val="20"/>
          <w:szCs w:val="20"/>
        </w:rPr>
        <w:t>je</w:t>
      </w:r>
      <w:r w:rsidR="00E50777" w:rsidRPr="00C316B6">
        <w:rPr>
          <w:rFonts w:ascii="Arial" w:eastAsia="Arial Unicode MS" w:hAnsi="Arial" w:cs="Arial"/>
          <w:sz w:val="20"/>
          <w:szCs w:val="20"/>
        </w:rPr>
        <w:t xml:space="preserve"> </w:t>
      </w:r>
      <w:r w:rsidR="00915449">
        <w:rPr>
          <w:rFonts w:ascii="Arial" w:eastAsia="Arial Unicode MS" w:hAnsi="Arial" w:cs="Arial"/>
          <w:sz w:val="20"/>
          <w:szCs w:val="20"/>
        </w:rPr>
        <w:t>učenik</w:t>
      </w:r>
      <w:r w:rsidR="007B60FF" w:rsidRPr="00C316B6">
        <w:rPr>
          <w:rFonts w:ascii="Arial" w:eastAsia="Arial Unicode MS" w:hAnsi="Arial" w:cs="Arial"/>
          <w:sz w:val="20"/>
          <w:szCs w:val="20"/>
        </w:rPr>
        <w:t xml:space="preserve"> PŠ</w:t>
      </w:r>
      <w:r w:rsidRPr="00C316B6">
        <w:rPr>
          <w:rFonts w:ascii="Arial" w:eastAsia="Arial Unicode MS" w:hAnsi="Arial" w:cs="Arial"/>
          <w:sz w:val="20"/>
          <w:szCs w:val="20"/>
        </w:rPr>
        <w:t xml:space="preserve"> </w:t>
      </w:r>
      <w:r w:rsidR="00E50777" w:rsidRPr="00C316B6">
        <w:rPr>
          <w:rFonts w:ascii="Arial" w:eastAsia="Arial Unicode MS" w:hAnsi="Arial" w:cs="Arial"/>
          <w:sz w:val="20"/>
          <w:szCs w:val="20"/>
        </w:rPr>
        <w:t>upućen</w:t>
      </w:r>
      <w:r w:rsidR="00034B94" w:rsidRPr="00C316B6">
        <w:rPr>
          <w:rFonts w:ascii="Arial" w:eastAsia="Arial Unicode MS" w:hAnsi="Arial" w:cs="Arial"/>
          <w:sz w:val="20"/>
          <w:szCs w:val="20"/>
        </w:rPr>
        <w:t xml:space="preserve"> na ponavl</w:t>
      </w:r>
      <w:r w:rsidR="00915449">
        <w:rPr>
          <w:rFonts w:ascii="Arial" w:eastAsia="Arial Unicode MS" w:hAnsi="Arial" w:cs="Arial"/>
          <w:sz w:val="20"/>
          <w:szCs w:val="20"/>
        </w:rPr>
        <w:t>janje razreda u šk.g.2019./2020</w:t>
      </w:r>
      <w:r w:rsidR="00CD3E30" w:rsidRPr="00C316B6">
        <w:rPr>
          <w:rFonts w:ascii="Arial" w:eastAsia="Arial Unicode MS" w:hAnsi="Arial" w:cs="Arial"/>
          <w:sz w:val="20"/>
          <w:szCs w:val="20"/>
        </w:rPr>
        <w:t>.</w:t>
      </w:r>
      <w:r w:rsidR="00915449">
        <w:rPr>
          <w:rFonts w:ascii="Arial" w:eastAsia="Arial Unicode MS" w:hAnsi="Arial" w:cs="Arial"/>
          <w:sz w:val="20"/>
          <w:szCs w:val="20"/>
        </w:rPr>
        <w:t>, a 1 je učenik 7.razreda prekinuo školovanje nakon završenog 8.r.</w:t>
      </w:r>
      <w:r w:rsidR="00CD3E30" w:rsidRPr="00C316B6">
        <w:rPr>
          <w:rFonts w:ascii="Arial" w:eastAsia="Arial Unicode MS" w:hAnsi="Arial" w:cs="Arial"/>
          <w:sz w:val="20"/>
          <w:szCs w:val="20"/>
        </w:rPr>
        <w:t xml:space="preserve"> </w:t>
      </w:r>
      <w:r w:rsidR="001809AA" w:rsidRPr="00C316B6">
        <w:rPr>
          <w:rFonts w:ascii="Arial" w:eastAsia="Arial Unicode MS" w:hAnsi="Arial" w:cs="Arial"/>
          <w:sz w:val="20"/>
          <w:szCs w:val="20"/>
        </w:rPr>
        <w:t>Svi učenici 8.r. uspješno su upisani u</w:t>
      </w:r>
      <w:r w:rsidR="00CD3E30" w:rsidRPr="00C316B6">
        <w:rPr>
          <w:rFonts w:ascii="Arial" w:eastAsia="Arial Unicode MS" w:hAnsi="Arial" w:cs="Arial"/>
          <w:sz w:val="20"/>
          <w:szCs w:val="20"/>
        </w:rPr>
        <w:t xml:space="preserve"> programe srednjoškolskog obrazovanja. </w:t>
      </w:r>
    </w:p>
    <w:p w:rsidR="00034B94" w:rsidRPr="00C316B6" w:rsidRDefault="00EA7799" w:rsidP="0053383E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CD3E30" w:rsidRPr="00C316B6">
        <w:rPr>
          <w:rFonts w:ascii="Arial" w:hAnsi="Arial" w:cs="Arial"/>
          <w:sz w:val="20"/>
          <w:szCs w:val="20"/>
        </w:rPr>
        <w:t xml:space="preserve"> je naših učenika sudjelovalo na županijskoj ili državnoj razi</w:t>
      </w:r>
      <w:r w:rsidR="006D673A" w:rsidRPr="00C316B6">
        <w:rPr>
          <w:rFonts w:ascii="Arial" w:hAnsi="Arial" w:cs="Arial"/>
          <w:sz w:val="20"/>
          <w:szCs w:val="20"/>
        </w:rPr>
        <w:t>ni nekog natjecanja ili smotre</w:t>
      </w:r>
      <w:r w:rsidR="00247757" w:rsidRPr="00C316B6">
        <w:rPr>
          <w:rFonts w:ascii="Arial" w:hAnsi="Arial" w:cs="Arial"/>
          <w:sz w:val="20"/>
          <w:szCs w:val="20"/>
        </w:rPr>
        <w:t>.</w:t>
      </w:r>
    </w:p>
    <w:p w:rsidR="006D673A" w:rsidRPr="00C316B6" w:rsidRDefault="00CD3E30" w:rsidP="00DD3DD2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Ističemo uspjeh </w:t>
      </w:r>
      <w:r w:rsidR="004E4426" w:rsidRPr="00C316B6">
        <w:rPr>
          <w:rFonts w:ascii="Arial" w:hAnsi="Arial" w:cs="Arial"/>
          <w:sz w:val="20"/>
          <w:szCs w:val="20"/>
        </w:rPr>
        <w:t>učeničke zadruge Mak</w:t>
      </w:r>
      <w:r w:rsidRPr="00C316B6">
        <w:rPr>
          <w:rFonts w:ascii="Arial" w:hAnsi="Arial" w:cs="Arial"/>
          <w:sz w:val="20"/>
          <w:szCs w:val="20"/>
        </w:rPr>
        <w:t xml:space="preserve"> koja je na županijskoj razini </w:t>
      </w:r>
      <w:r w:rsidR="00EA7799">
        <w:rPr>
          <w:rFonts w:ascii="Arial" w:hAnsi="Arial" w:cs="Arial"/>
          <w:sz w:val="20"/>
          <w:szCs w:val="20"/>
        </w:rPr>
        <w:t xml:space="preserve">ponovno </w:t>
      </w:r>
      <w:r w:rsidRPr="00C316B6">
        <w:rPr>
          <w:rFonts w:ascii="Arial" w:hAnsi="Arial" w:cs="Arial"/>
          <w:sz w:val="20"/>
          <w:szCs w:val="20"/>
        </w:rPr>
        <w:t>postigla</w:t>
      </w:r>
      <w:r w:rsidR="004E4426" w:rsidRPr="00C316B6">
        <w:rPr>
          <w:rFonts w:ascii="Arial" w:hAnsi="Arial" w:cs="Arial"/>
          <w:sz w:val="20"/>
          <w:szCs w:val="20"/>
        </w:rPr>
        <w:t xml:space="preserve"> izvanredan rezultat osvojivši </w:t>
      </w:r>
      <w:r w:rsidR="001809AA" w:rsidRPr="00C316B6">
        <w:rPr>
          <w:rFonts w:ascii="Arial" w:hAnsi="Arial" w:cs="Arial"/>
          <w:sz w:val="20"/>
          <w:szCs w:val="20"/>
        </w:rPr>
        <w:t>2</w:t>
      </w:r>
      <w:r w:rsidR="004E4426" w:rsidRPr="00C316B6">
        <w:rPr>
          <w:rFonts w:ascii="Arial" w:hAnsi="Arial" w:cs="Arial"/>
          <w:sz w:val="20"/>
          <w:szCs w:val="20"/>
        </w:rPr>
        <w:t xml:space="preserve">.mjesto i </w:t>
      </w:r>
      <w:r w:rsidR="001809AA" w:rsidRPr="00C316B6">
        <w:rPr>
          <w:rFonts w:ascii="Arial" w:hAnsi="Arial" w:cs="Arial"/>
          <w:sz w:val="20"/>
          <w:szCs w:val="20"/>
        </w:rPr>
        <w:t xml:space="preserve">plasiravši se na Državnu smotru. </w:t>
      </w:r>
      <w:r w:rsidR="006D673A" w:rsidRPr="00C316B6">
        <w:rPr>
          <w:rFonts w:ascii="Arial" w:hAnsi="Arial" w:cs="Arial"/>
          <w:sz w:val="20"/>
          <w:szCs w:val="20"/>
        </w:rPr>
        <w:t>Ostvarili smo vrijednu suradnju s vanjskim institucijama, s kojima samo provodili vrijedne projekte</w:t>
      </w:r>
      <w:r w:rsidR="00EA7799">
        <w:rPr>
          <w:rFonts w:ascii="Arial" w:hAnsi="Arial" w:cs="Arial"/>
          <w:sz w:val="20"/>
          <w:szCs w:val="20"/>
        </w:rPr>
        <w:t xml:space="preserve">. </w:t>
      </w:r>
      <w:r w:rsidR="006D673A" w:rsidRPr="00C316B6">
        <w:rPr>
          <w:rFonts w:ascii="Arial" w:hAnsi="Arial" w:cs="Arial"/>
          <w:sz w:val="20"/>
          <w:szCs w:val="20"/>
        </w:rPr>
        <w:t>Naši su se zaposlenici cijele godine stručno usavršavali  na</w:t>
      </w:r>
      <w:r w:rsidR="00EA7799">
        <w:rPr>
          <w:rFonts w:ascii="Arial" w:hAnsi="Arial" w:cs="Arial"/>
          <w:sz w:val="20"/>
          <w:szCs w:val="20"/>
        </w:rPr>
        <w:t xml:space="preserve"> seminarima i stručnim aktivima i pripremali se za </w:t>
      </w:r>
      <w:proofErr w:type="spellStart"/>
      <w:r w:rsidR="00EA7799">
        <w:rPr>
          <w:rFonts w:ascii="Arial" w:hAnsi="Arial" w:cs="Arial"/>
          <w:sz w:val="20"/>
          <w:szCs w:val="20"/>
        </w:rPr>
        <w:t>kurikularnu</w:t>
      </w:r>
      <w:proofErr w:type="spellEnd"/>
      <w:r w:rsidR="00EA7799">
        <w:rPr>
          <w:rFonts w:ascii="Arial" w:hAnsi="Arial" w:cs="Arial"/>
          <w:sz w:val="20"/>
          <w:szCs w:val="20"/>
        </w:rPr>
        <w:t xml:space="preserve"> reformu koja je  ove školske godine ušla u škole,</w:t>
      </w:r>
    </w:p>
    <w:p w:rsidR="006D673A" w:rsidRPr="00C316B6" w:rsidRDefault="006D673A" w:rsidP="00DD3DD2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Osobito smo ponosni na cjelogodišnju suradnju sa svim udrugama s područja Općine </w:t>
      </w:r>
      <w:proofErr w:type="spellStart"/>
      <w:r w:rsidRPr="00C316B6">
        <w:rPr>
          <w:rFonts w:ascii="Arial" w:hAnsi="Arial" w:cs="Arial"/>
          <w:sz w:val="20"/>
          <w:szCs w:val="20"/>
        </w:rPr>
        <w:t>Đelekovec</w:t>
      </w:r>
      <w:proofErr w:type="spellEnd"/>
      <w:r w:rsidR="00CD7F4E" w:rsidRPr="00C316B6">
        <w:rPr>
          <w:rFonts w:ascii="Arial" w:hAnsi="Arial" w:cs="Arial"/>
          <w:sz w:val="20"/>
          <w:szCs w:val="20"/>
        </w:rPr>
        <w:t xml:space="preserve"> uz koje možemo biti pokretači i provoditelji svih planiranih aktivnosti, a isto planiramo i za naredno razdoblje.</w:t>
      </w:r>
    </w:p>
    <w:p w:rsidR="00560F6C" w:rsidRPr="00C316B6" w:rsidRDefault="00560F6C" w:rsidP="0053383E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560F6C" w:rsidRPr="00C316B6" w:rsidRDefault="00560F6C" w:rsidP="0053383E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794D34" w:rsidRPr="00C316B6" w:rsidRDefault="00794D34" w:rsidP="00E56EF1">
      <w:pPr>
        <w:ind w:left="720"/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C316B6">
        <w:rPr>
          <w:rFonts w:ascii="Arial" w:hAnsi="Arial" w:cs="Arial"/>
          <w:sz w:val="20"/>
          <w:szCs w:val="20"/>
        </w:rPr>
        <w:t>Đelekovcu</w:t>
      </w:r>
      <w:proofErr w:type="spellEnd"/>
      <w:r w:rsidRPr="00C316B6">
        <w:rPr>
          <w:rFonts w:ascii="Arial" w:hAnsi="Arial" w:cs="Arial"/>
          <w:sz w:val="20"/>
          <w:szCs w:val="20"/>
        </w:rPr>
        <w:t xml:space="preserve">, </w:t>
      </w:r>
      <w:r w:rsidR="00EA7799">
        <w:rPr>
          <w:rFonts w:ascii="Arial" w:hAnsi="Arial" w:cs="Arial"/>
          <w:sz w:val="20"/>
          <w:szCs w:val="20"/>
        </w:rPr>
        <w:t>18</w:t>
      </w:r>
      <w:r w:rsidRPr="00C316B6">
        <w:rPr>
          <w:rFonts w:ascii="Arial" w:hAnsi="Arial" w:cs="Arial"/>
          <w:sz w:val="20"/>
          <w:szCs w:val="20"/>
        </w:rPr>
        <w:t>.</w:t>
      </w:r>
      <w:r w:rsidR="003F1D4A" w:rsidRPr="00C316B6">
        <w:rPr>
          <w:rFonts w:ascii="Arial" w:hAnsi="Arial" w:cs="Arial"/>
          <w:sz w:val="20"/>
          <w:szCs w:val="20"/>
        </w:rPr>
        <w:t>1</w:t>
      </w:r>
      <w:r w:rsidR="00244160" w:rsidRPr="00C316B6">
        <w:rPr>
          <w:rFonts w:ascii="Arial" w:hAnsi="Arial" w:cs="Arial"/>
          <w:sz w:val="20"/>
          <w:szCs w:val="20"/>
        </w:rPr>
        <w:t>2</w:t>
      </w:r>
      <w:r w:rsidRPr="00C316B6">
        <w:rPr>
          <w:rFonts w:ascii="Arial" w:hAnsi="Arial" w:cs="Arial"/>
          <w:sz w:val="20"/>
          <w:szCs w:val="20"/>
        </w:rPr>
        <w:t>.201</w:t>
      </w:r>
      <w:r w:rsidR="00E14417">
        <w:rPr>
          <w:rFonts w:ascii="Arial" w:hAnsi="Arial" w:cs="Arial"/>
          <w:sz w:val="20"/>
          <w:szCs w:val="20"/>
        </w:rPr>
        <w:t>9</w:t>
      </w:r>
      <w:r w:rsidRPr="00C316B6">
        <w:rPr>
          <w:rFonts w:ascii="Arial" w:hAnsi="Arial" w:cs="Arial"/>
          <w:sz w:val="20"/>
          <w:szCs w:val="20"/>
        </w:rPr>
        <w:t>.</w:t>
      </w:r>
    </w:p>
    <w:p w:rsidR="00794D34" w:rsidRPr="00C316B6" w:rsidRDefault="00794D34" w:rsidP="001809AA">
      <w:pPr>
        <w:ind w:left="720"/>
        <w:jc w:val="both"/>
        <w:rPr>
          <w:rFonts w:ascii="Arial" w:hAnsi="Arial" w:cs="Arial"/>
          <w:sz w:val="20"/>
          <w:szCs w:val="20"/>
        </w:rPr>
      </w:pPr>
      <w:r w:rsidRPr="00C316B6">
        <w:rPr>
          <w:rFonts w:ascii="Arial" w:hAnsi="Arial" w:cs="Arial"/>
          <w:sz w:val="20"/>
          <w:szCs w:val="20"/>
        </w:rPr>
        <w:t xml:space="preserve">Računovođa: </w:t>
      </w:r>
      <w:r w:rsidR="001809AA" w:rsidRPr="00C316B6">
        <w:rPr>
          <w:rFonts w:ascii="Arial" w:hAnsi="Arial" w:cs="Arial"/>
          <w:sz w:val="20"/>
          <w:szCs w:val="20"/>
        </w:rPr>
        <w:t>Maja Lončar</w:t>
      </w:r>
      <w:r w:rsidRPr="00C316B6">
        <w:rPr>
          <w:rFonts w:ascii="Arial" w:hAnsi="Arial" w:cs="Arial"/>
          <w:sz w:val="20"/>
          <w:szCs w:val="20"/>
        </w:rPr>
        <w:tab/>
        <w:t xml:space="preserve">                                      Ravnateljica: Sonja </w:t>
      </w:r>
      <w:proofErr w:type="spellStart"/>
      <w:r w:rsidRPr="00C316B6">
        <w:rPr>
          <w:rFonts w:ascii="Arial" w:hAnsi="Arial" w:cs="Arial"/>
          <w:sz w:val="20"/>
          <w:szCs w:val="20"/>
        </w:rPr>
        <w:t>Vuljak</w:t>
      </w:r>
      <w:proofErr w:type="spellEnd"/>
      <w:r w:rsidRPr="00C316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1809AA" w:rsidRPr="00C316B6">
        <w:rPr>
          <w:rFonts w:ascii="Arial" w:hAnsi="Arial" w:cs="Arial"/>
          <w:sz w:val="20"/>
          <w:szCs w:val="20"/>
        </w:rPr>
        <w:t xml:space="preserve">                    </w:t>
      </w:r>
    </w:p>
    <w:p w:rsidR="00794D34" w:rsidRPr="00C316B6" w:rsidRDefault="00794D34" w:rsidP="008E57B3">
      <w:pPr>
        <w:ind w:left="708"/>
        <w:rPr>
          <w:rFonts w:cs="Times New Roman"/>
        </w:rPr>
      </w:pPr>
    </w:p>
    <w:p w:rsidR="00794D34" w:rsidRPr="00C316B6" w:rsidRDefault="00272A3E">
      <w:pPr>
        <w:rPr>
          <w:rFonts w:cs="Times New Roman"/>
        </w:rPr>
      </w:pPr>
      <w:bookmarkStart w:id="1" w:name="_PictureBullets"/>
      <w:r w:rsidRPr="00C316B6">
        <w:rPr>
          <w:rFonts w:ascii="Times New Roman" w:hAnsi="Times New Roman" w:cs="Times New Roman"/>
          <w:noProof/>
          <w:vanish/>
          <w:sz w:val="24"/>
          <w:szCs w:val="24"/>
          <w:lang w:eastAsia="hr-HR"/>
        </w:rPr>
        <w:drawing>
          <wp:inline distT="0" distB="0" distL="0" distR="0" wp14:anchorId="50D8D3DE" wp14:editId="2944D79F">
            <wp:extent cx="142875" cy="142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94D34" w:rsidRPr="00C316B6" w:rsidSect="001809AA">
      <w:footerReference w:type="default" r:id="rId10"/>
      <w:pgSz w:w="11906" w:h="16838"/>
      <w:pgMar w:top="54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2A" w:rsidRDefault="007A0B2A" w:rsidP="003571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0B2A" w:rsidRDefault="007A0B2A" w:rsidP="003571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34" w:rsidRDefault="00DE646A">
    <w:pPr>
      <w:pStyle w:val="Podnoje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A55EF">
      <w:rPr>
        <w:noProof/>
      </w:rPr>
      <w:t>1</w:t>
    </w:r>
    <w:r>
      <w:rPr>
        <w:noProof/>
      </w:rPr>
      <w:fldChar w:fldCharType="end"/>
    </w:r>
  </w:p>
  <w:p w:rsidR="00794D34" w:rsidRDefault="00794D34" w:rsidP="006477E0">
    <w:pPr>
      <w:pStyle w:val="Podnoje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2A" w:rsidRDefault="007A0B2A" w:rsidP="003571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0B2A" w:rsidRDefault="007A0B2A" w:rsidP="003571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AA"/>
    <w:multiLevelType w:val="hybridMultilevel"/>
    <w:tmpl w:val="8924A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0C51"/>
    <w:multiLevelType w:val="hybridMultilevel"/>
    <w:tmpl w:val="17B61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37605E"/>
    <w:multiLevelType w:val="hybridMultilevel"/>
    <w:tmpl w:val="A5925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8A06DC"/>
    <w:multiLevelType w:val="hybridMultilevel"/>
    <w:tmpl w:val="2B48EA18"/>
    <w:lvl w:ilvl="0" w:tplc="1C10D2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3"/>
    <w:rsid w:val="000111F1"/>
    <w:rsid w:val="00027EC7"/>
    <w:rsid w:val="0003160C"/>
    <w:rsid w:val="000320A5"/>
    <w:rsid w:val="00034B94"/>
    <w:rsid w:val="0003517C"/>
    <w:rsid w:val="00037F1B"/>
    <w:rsid w:val="00047EB0"/>
    <w:rsid w:val="000572CD"/>
    <w:rsid w:val="00057E32"/>
    <w:rsid w:val="0006024E"/>
    <w:rsid w:val="000B0A35"/>
    <w:rsid w:val="000B0C9A"/>
    <w:rsid w:val="000B7088"/>
    <w:rsid w:val="000C7AB5"/>
    <w:rsid w:val="000D05E5"/>
    <w:rsid w:val="000D5532"/>
    <w:rsid w:val="000E2CA1"/>
    <w:rsid w:val="00103566"/>
    <w:rsid w:val="00103B74"/>
    <w:rsid w:val="00124E1A"/>
    <w:rsid w:val="001376A5"/>
    <w:rsid w:val="00143937"/>
    <w:rsid w:val="00164DCF"/>
    <w:rsid w:val="0017648E"/>
    <w:rsid w:val="001809AA"/>
    <w:rsid w:val="00190C99"/>
    <w:rsid w:val="001A0B6F"/>
    <w:rsid w:val="001B0FD8"/>
    <w:rsid w:val="001B2B19"/>
    <w:rsid w:val="001C5A1E"/>
    <w:rsid w:val="001C748F"/>
    <w:rsid w:val="001D1585"/>
    <w:rsid w:val="001D2D5C"/>
    <w:rsid w:val="001D35DD"/>
    <w:rsid w:val="001D40C3"/>
    <w:rsid w:val="001D623E"/>
    <w:rsid w:val="001E016C"/>
    <w:rsid w:val="001E6752"/>
    <w:rsid w:val="001E710F"/>
    <w:rsid w:val="001F1DA6"/>
    <w:rsid w:val="001F2E0D"/>
    <w:rsid w:val="001F6BD3"/>
    <w:rsid w:val="0021082B"/>
    <w:rsid w:val="00230D2D"/>
    <w:rsid w:val="00234F3E"/>
    <w:rsid w:val="00234FF7"/>
    <w:rsid w:val="00244160"/>
    <w:rsid w:val="00244CFB"/>
    <w:rsid w:val="0024512E"/>
    <w:rsid w:val="00247757"/>
    <w:rsid w:val="00251B24"/>
    <w:rsid w:val="00267298"/>
    <w:rsid w:val="00272A3E"/>
    <w:rsid w:val="00275896"/>
    <w:rsid w:val="00284C43"/>
    <w:rsid w:val="00286B55"/>
    <w:rsid w:val="002A22CF"/>
    <w:rsid w:val="002B4FD1"/>
    <w:rsid w:val="002C1056"/>
    <w:rsid w:val="002C6DD8"/>
    <w:rsid w:val="002D1A2D"/>
    <w:rsid w:val="002E4EE0"/>
    <w:rsid w:val="002E643F"/>
    <w:rsid w:val="002F2597"/>
    <w:rsid w:val="002F6990"/>
    <w:rsid w:val="00303E12"/>
    <w:rsid w:val="00313AD4"/>
    <w:rsid w:val="00325DE0"/>
    <w:rsid w:val="00337E61"/>
    <w:rsid w:val="00342964"/>
    <w:rsid w:val="0035194B"/>
    <w:rsid w:val="00356823"/>
    <w:rsid w:val="003571E9"/>
    <w:rsid w:val="003815E4"/>
    <w:rsid w:val="003A4495"/>
    <w:rsid w:val="003A4FA3"/>
    <w:rsid w:val="003A55EF"/>
    <w:rsid w:val="003A5669"/>
    <w:rsid w:val="003C759D"/>
    <w:rsid w:val="003D0315"/>
    <w:rsid w:val="003D3455"/>
    <w:rsid w:val="003F1D4A"/>
    <w:rsid w:val="00444995"/>
    <w:rsid w:val="00460963"/>
    <w:rsid w:val="00466DAA"/>
    <w:rsid w:val="00472F08"/>
    <w:rsid w:val="00473A34"/>
    <w:rsid w:val="00477DE6"/>
    <w:rsid w:val="0048184C"/>
    <w:rsid w:val="00484502"/>
    <w:rsid w:val="004866EF"/>
    <w:rsid w:val="00490059"/>
    <w:rsid w:val="004967D3"/>
    <w:rsid w:val="004A3BA6"/>
    <w:rsid w:val="004A5606"/>
    <w:rsid w:val="004B557A"/>
    <w:rsid w:val="004C3901"/>
    <w:rsid w:val="004D00FF"/>
    <w:rsid w:val="004D2E52"/>
    <w:rsid w:val="004D3CC6"/>
    <w:rsid w:val="004D7DA8"/>
    <w:rsid w:val="004E3670"/>
    <w:rsid w:val="004E4426"/>
    <w:rsid w:val="00500CCA"/>
    <w:rsid w:val="00524D63"/>
    <w:rsid w:val="00525E0D"/>
    <w:rsid w:val="00527899"/>
    <w:rsid w:val="0053383E"/>
    <w:rsid w:val="00544D7A"/>
    <w:rsid w:val="00551A05"/>
    <w:rsid w:val="00560F6C"/>
    <w:rsid w:val="00563709"/>
    <w:rsid w:val="00595C00"/>
    <w:rsid w:val="005B35B5"/>
    <w:rsid w:val="005C5EA0"/>
    <w:rsid w:val="005D439B"/>
    <w:rsid w:val="005E6A28"/>
    <w:rsid w:val="00601308"/>
    <w:rsid w:val="006026F8"/>
    <w:rsid w:val="00602BE9"/>
    <w:rsid w:val="0060595B"/>
    <w:rsid w:val="0061134A"/>
    <w:rsid w:val="00616B19"/>
    <w:rsid w:val="00621DCC"/>
    <w:rsid w:val="0062438A"/>
    <w:rsid w:val="006277FC"/>
    <w:rsid w:val="00636318"/>
    <w:rsid w:val="0064455C"/>
    <w:rsid w:val="006477E0"/>
    <w:rsid w:val="00653273"/>
    <w:rsid w:val="00653B8A"/>
    <w:rsid w:val="00662197"/>
    <w:rsid w:val="006624D2"/>
    <w:rsid w:val="00666A12"/>
    <w:rsid w:val="00674D21"/>
    <w:rsid w:val="00676DFC"/>
    <w:rsid w:val="00681651"/>
    <w:rsid w:val="0069659D"/>
    <w:rsid w:val="006A0586"/>
    <w:rsid w:val="006A7FE2"/>
    <w:rsid w:val="006B10AB"/>
    <w:rsid w:val="006D0BF8"/>
    <w:rsid w:val="006D1554"/>
    <w:rsid w:val="006D38F1"/>
    <w:rsid w:val="006D673A"/>
    <w:rsid w:val="006E22F7"/>
    <w:rsid w:val="006E2A2C"/>
    <w:rsid w:val="006E3766"/>
    <w:rsid w:val="006F3B31"/>
    <w:rsid w:val="006F7EBF"/>
    <w:rsid w:val="006F7FA1"/>
    <w:rsid w:val="00702CFC"/>
    <w:rsid w:val="00712F11"/>
    <w:rsid w:val="007154B8"/>
    <w:rsid w:val="00717579"/>
    <w:rsid w:val="00734DD2"/>
    <w:rsid w:val="00737B4D"/>
    <w:rsid w:val="00754CEA"/>
    <w:rsid w:val="007621EA"/>
    <w:rsid w:val="00767629"/>
    <w:rsid w:val="00794D34"/>
    <w:rsid w:val="007A0B2A"/>
    <w:rsid w:val="007A46E6"/>
    <w:rsid w:val="007B4278"/>
    <w:rsid w:val="007B57D6"/>
    <w:rsid w:val="007B5BFD"/>
    <w:rsid w:val="007B60FF"/>
    <w:rsid w:val="007C4FA8"/>
    <w:rsid w:val="007E00D9"/>
    <w:rsid w:val="007E48B4"/>
    <w:rsid w:val="007F2B67"/>
    <w:rsid w:val="007F7A92"/>
    <w:rsid w:val="00802BF0"/>
    <w:rsid w:val="008077F9"/>
    <w:rsid w:val="008174CF"/>
    <w:rsid w:val="00822F28"/>
    <w:rsid w:val="00853D1C"/>
    <w:rsid w:val="0087107C"/>
    <w:rsid w:val="008756D2"/>
    <w:rsid w:val="00884274"/>
    <w:rsid w:val="00895303"/>
    <w:rsid w:val="008A51F0"/>
    <w:rsid w:val="008A69E6"/>
    <w:rsid w:val="008A7095"/>
    <w:rsid w:val="008B2633"/>
    <w:rsid w:val="008C2291"/>
    <w:rsid w:val="008D2BBB"/>
    <w:rsid w:val="008D662B"/>
    <w:rsid w:val="008E0FBD"/>
    <w:rsid w:val="008E2B78"/>
    <w:rsid w:val="008E541A"/>
    <w:rsid w:val="008E57B3"/>
    <w:rsid w:val="008F1142"/>
    <w:rsid w:val="008F2B5E"/>
    <w:rsid w:val="00902163"/>
    <w:rsid w:val="009110D6"/>
    <w:rsid w:val="009116D1"/>
    <w:rsid w:val="00915449"/>
    <w:rsid w:val="00916FED"/>
    <w:rsid w:val="0092294F"/>
    <w:rsid w:val="00927CC4"/>
    <w:rsid w:val="0093072D"/>
    <w:rsid w:val="00947E54"/>
    <w:rsid w:val="0097047F"/>
    <w:rsid w:val="00971E18"/>
    <w:rsid w:val="00975171"/>
    <w:rsid w:val="00982EEA"/>
    <w:rsid w:val="00997FCF"/>
    <w:rsid w:val="009A6382"/>
    <w:rsid w:val="009E7910"/>
    <w:rsid w:val="00A04940"/>
    <w:rsid w:val="00A04C18"/>
    <w:rsid w:val="00A1289A"/>
    <w:rsid w:val="00A14144"/>
    <w:rsid w:val="00A358D0"/>
    <w:rsid w:val="00A44CF8"/>
    <w:rsid w:val="00A5592E"/>
    <w:rsid w:val="00A77ABB"/>
    <w:rsid w:val="00A9142D"/>
    <w:rsid w:val="00AA509C"/>
    <w:rsid w:val="00AA7DDF"/>
    <w:rsid w:val="00AB01BE"/>
    <w:rsid w:val="00AC334B"/>
    <w:rsid w:val="00AC43AE"/>
    <w:rsid w:val="00AD5917"/>
    <w:rsid w:val="00AF196A"/>
    <w:rsid w:val="00B0662C"/>
    <w:rsid w:val="00B14A2E"/>
    <w:rsid w:val="00B23C58"/>
    <w:rsid w:val="00B35341"/>
    <w:rsid w:val="00B4073B"/>
    <w:rsid w:val="00B42895"/>
    <w:rsid w:val="00B4624B"/>
    <w:rsid w:val="00B478CC"/>
    <w:rsid w:val="00B623EE"/>
    <w:rsid w:val="00B66F49"/>
    <w:rsid w:val="00B815C9"/>
    <w:rsid w:val="00BA3686"/>
    <w:rsid w:val="00BA622E"/>
    <w:rsid w:val="00BB6CB4"/>
    <w:rsid w:val="00BC2102"/>
    <w:rsid w:val="00BC59B8"/>
    <w:rsid w:val="00BC782E"/>
    <w:rsid w:val="00BD3402"/>
    <w:rsid w:val="00BE05D5"/>
    <w:rsid w:val="00BF1F54"/>
    <w:rsid w:val="00BF3091"/>
    <w:rsid w:val="00C04B30"/>
    <w:rsid w:val="00C316B6"/>
    <w:rsid w:val="00C34807"/>
    <w:rsid w:val="00C377DB"/>
    <w:rsid w:val="00C45701"/>
    <w:rsid w:val="00C53CD3"/>
    <w:rsid w:val="00C70CF8"/>
    <w:rsid w:val="00C716EF"/>
    <w:rsid w:val="00C8018F"/>
    <w:rsid w:val="00C804B8"/>
    <w:rsid w:val="00CA1852"/>
    <w:rsid w:val="00CA71F7"/>
    <w:rsid w:val="00CD3E30"/>
    <w:rsid w:val="00CD7C1C"/>
    <w:rsid w:val="00CD7F4E"/>
    <w:rsid w:val="00CF30BC"/>
    <w:rsid w:val="00D0702E"/>
    <w:rsid w:val="00D47E4E"/>
    <w:rsid w:val="00D52C58"/>
    <w:rsid w:val="00D55959"/>
    <w:rsid w:val="00D77948"/>
    <w:rsid w:val="00D8041D"/>
    <w:rsid w:val="00D815A6"/>
    <w:rsid w:val="00D86A1C"/>
    <w:rsid w:val="00D940B7"/>
    <w:rsid w:val="00D959AA"/>
    <w:rsid w:val="00D96CB2"/>
    <w:rsid w:val="00DA7BFA"/>
    <w:rsid w:val="00DB6ECE"/>
    <w:rsid w:val="00DC3016"/>
    <w:rsid w:val="00DC30F0"/>
    <w:rsid w:val="00DD284D"/>
    <w:rsid w:val="00DD3DD2"/>
    <w:rsid w:val="00DD571C"/>
    <w:rsid w:val="00DE646A"/>
    <w:rsid w:val="00DF6787"/>
    <w:rsid w:val="00E0553A"/>
    <w:rsid w:val="00E10C90"/>
    <w:rsid w:val="00E14417"/>
    <w:rsid w:val="00E266E4"/>
    <w:rsid w:val="00E35746"/>
    <w:rsid w:val="00E37503"/>
    <w:rsid w:val="00E37BBB"/>
    <w:rsid w:val="00E50777"/>
    <w:rsid w:val="00E507C1"/>
    <w:rsid w:val="00E56EF1"/>
    <w:rsid w:val="00E62019"/>
    <w:rsid w:val="00E64039"/>
    <w:rsid w:val="00E67196"/>
    <w:rsid w:val="00E72CC7"/>
    <w:rsid w:val="00EA7799"/>
    <w:rsid w:val="00EB7236"/>
    <w:rsid w:val="00EC6597"/>
    <w:rsid w:val="00ED1D95"/>
    <w:rsid w:val="00EE149C"/>
    <w:rsid w:val="00EE21B7"/>
    <w:rsid w:val="00EF2E77"/>
    <w:rsid w:val="00EF3187"/>
    <w:rsid w:val="00F139BE"/>
    <w:rsid w:val="00F1529F"/>
    <w:rsid w:val="00F1694D"/>
    <w:rsid w:val="00F352DB"/>
    <w:rsid w:val="00F3583F"/>
    <w:rsid w:val="00F469B2"/>
    <w:rsid w:val="00F577D7"/>
    <w:rsid w:val="00F57D28"/>
    <w:rsid w:val="00F61FE4"/>
    <w:rsid w:val="00F66E29"/>
    <w:rsid w:val="00F74F0F"/>
    <w:rsid w:val="00F75281"/>
    <w:rsid w:val="00F824BC"/>
    <w:rsid w:val="00F970E6"/>
    <w:rsid w:val="00FB2A4A"/>
    <w:rsid w:val="00FB6054"/>
    <w:rsid w:val="00FD34E9"/>
    <w:rsid w:val="00FE539E"/>
    <w:rsid w:val="00FF047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8E57B3"/>
    <w:rPr>
      <w:rFonts w:ascii="Calibri" w:hAnsi="Calibri" w:cs="Calibri"/>
    </w:rPr>
  </w:style>
  <w:style w:type="character" w:styleId="Brojstranice">
    <w:name w:val="page number"/>
    <w:basedOn w:val="Zadanifontodlomka"/>
    <w:uiPriority w:val="99"/>
    <w:rsid w:val="008E57B3"/>
  </w:style>
  <w:style w:type="table" w:styleId="Reetkatablice">
    <w:name w:val="Table Grid"/>
    <w:basedOn w:val="Obinatablica"/>
    <w:locked/>
    <w:rsid w:val="00F1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480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5E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8E57B3"/>
    <w:rPr>
      <w:rFonts w:ascii="Calibri" w:hAnsi="Calibri" w:cs="Calibri"/>
    </w:rPr>
  </w:style>
  <w:style w:type="character" w:styleId="Brojstranice">
    <w:name w:val="page number"/>
    <w:basedOn w:val="Zadanifontodlomka"/>
    <w:uiPriority w:val="99"/>
    <w:rsid w:val="008E57B3"/>
  </w:style>
  <w:style w:type="table" w:styleId="Reetkatablice">
    <w:name w:val="Table Grid"/>
    <w:basedOn w:val="Obinatablica"/>
    <w:locked/>
    <w:rsid w:val="00F1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480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5E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E2C7-6C6F-4E08-A646-25195510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M.P.Miškina - Đelekovec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61</cp:revision>
  <cp:lastPrinted>2019-12-17T15:24:00Z</cp:lastPrinted>
  <dcterms:created xsi:type="dcterms:W3CDTF">2018-12-19T11:38:00Z</dcterms:created>
  <dcterms:modified xsi:type="dcterms:W3CDTF">2019-12-19T10:11:00Z</dcterms:modified>
</cp:coreProperties>
</file>